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0B1D" w14:textId="516E2389" w:rsidR="00A22A81" w:rsidRPr="00DC2A67" w:rsidRDefault="00A22A81" w:rsidP="00832332">
      <w:pPr>
        <w:pStyle w:val="Tytu1"/>
        <w:tabs>
          <w:tab w:val="left" w:pos="1701"/>
        </w:tabs>
        <w:spacing w:before="8280" w:after="0"/>
        <w:rPr>
          <w:noProof w:val="0"/>
          <w:color w:val="FFFFFF" w:themeColor="background1"/>
          <w:sz w:val="40"/>
          <w:szCs w:val="40"/>
        </w:rPr>
      </w:pPr>
      <w:r w:rsidRPr="00DC2A67">
        <w:rPr>
          <w:color w:val="FFFFFF" w:themeColor="background1"/>
          <w:sz w:val="40"/>
          <w:szCs w:val="40"/>
        </w:rPr>
        <w:tab/>
        <w:t>Pytania i odpowiedzi</w:t>
      </w:r>
    </w:p>
    <w:p w14:paraId="5B391798" w14:textId="1DEE137B" w:rsidR="001E0E37" w:rsidRPr="00DC2A67" w:rsidRDefault="001E0E37" w:rsidP="00177C5C">
      <w:pPr>
        <w:pStyle w:val="Tytu1"/>
        <w:rPr>
          <w:noProof w:val="0"/>
        </w:rPr>
      </w:pPr>
      <w:r w:rsidRPr="00DC2A67">
        <w:br w:type="page"/>
      </w:r>
    </w:p>
    <w:p w14:paraId="41D22F5B" w14:textId="3108833F" w:rsidR="001E3206" w:rsidRPr="00DC2A67" w:rsidRDefault="001E3206" w:rsidP="001E3206">
      <w:pPr>
        <w:pStyle w:val="BasicParagraph"/>
        <w:rPr>
          <w:rStyle w:val="akapit2-bold"/>
          <w:sz w:val="28"/>
          <w:szCs w:val="28"/>
        </w:rPr>
      </w:pPr>
    </w:p>
    <w:p w14:paraId="2E431CB6" w14:textId="3A655121" w:rsidR="008C0982" w:rsidRPr="00DC2A67" w:rsidRDefault="001E3206" w:rsidP="00D34BBE">
      <w:pPr>
        <w:pStyle w:val="BasicParagraph"/>
        <w:spacing w:line="240" w:lineRule="auto"/>
        <w:jc w:val="both"/>
      </w:pPr>
      <w:r w:rsidRPr="00DC2A67">
        <w:rPr>
          <w:rStyle w:val="TitleZnak"/>
        </w:rPr>
        <w:t>Dla Państwa wygody podzieliliśmy pytania i odpowiedzi dotyczące Systemu oczyszczania wody eSpring™ na następujące kategorie:</w:t>
      </w:r>
      <w:r w:rsidRPr="00DC2A67">
        <w:t xml:space="preserve"> </w:t>
      </w:r>
    </w:p>
    <w:p w14:paraId="77DFB0DC" w14:textId="77777777" w:rsidR="005C7D5F" w:rsidRPr="00DC2A67" w:rsidRDefault="000A7513">
      <w:pPr>
        <w:pStyle w:val="TOC1"/>
        <w:rPr>
          <w:rFonts w:asciiTheme="minorHAnsi" w:hAnsiTheme="minorHAnsi" w:cstheme="minorBidi"/>
          <w:noProof/>
          <w:sz w:val="22"/>
          <w:lang w:val="en-US" w:eastAsia="en-US"/>
        </w:rPr>
      </w:pPr>
      <w:r w:rsidRPr="00DC2A67">
        <w:rPr>
          <w:rStyle w:val="akapit2-bold"/>
          <w:rFonts w:cs="Arial"/>
          <w:color w:val="auto"/>
          <w:sz w:val="30"/>
          <w:szCs w:val="22"/>
          <w:u w:val="thick"/>
        </w:rPr>
        <w:fldChar w:fldCharType="begin"/>
      </w:r>
      <w:r w:rsidRPr="00DC2A67">
        <w:rPr>
          <w:rStyle w:val="akapit2-bold"/>
          <w:rFonts w:cs="Arial"/>
          <w:color w:val="auto"/>
          <w:sz w:val="30"/>
          <w:szCs w:val="22"/>
          <w:u w:val="thick"/>
        </w:rPr>
        <w:instrText xml:space="preserve"> TOC \o "1-1" \n \p " " \h \z \u </w:instrText>
      </w:r>
      <w:r w:rsidRPr="00DC2A67">
        <w:rPr>
          <w:rStyle w:val="akapit2-bold"/>
          <w:rFonts w:cs="Arial"/>
          <w:color w:val="auto"/>
          <w:sz w:val="30"/>
          <w:szCs w:val="22"/>
          <w:u w:val="thick"/>
        </w:rPr>
        <w:fldChar w:fldCharType="separate"/>
      </w:r>
      <w:hyperlink w:anchor="_Toc89277193" w:history="1">
        <w:r w:rsidR="005C7D5F" w:rsidRPr="00DC2A67">
          <w:rPr>
            <w:rStyle w:val="Hyperlink"/>
            <w:rFonts w:cs="Arial Black"/>
            <w:noProof/>
            <w:spacing w:val="1"/>
          </w:rPr>
          <w:t>1. Filtr z wkładem z węgla prasowanego</w:t>
        </w:r>
      </w:hyperlink>
    </w:p>
    <w:p w14:paraId="5B90CD99" w14:textId="77777777" w:rsidR="005C7D5F" w:rsidRPr="00DC2A67" w:rsidRDefault="00DC2A67">
      <w:pPr>
        <w:pStyle w:val="TOC1"/>
        <w:rPr>
          <w:rFonts w:asciiTheme="minorHAnsi" w:hAnsiTheme="minorHAnsi" w:cstheme="minorBidi"/>
          <w:noProof/>
          <w:sz w:val="22"/>
          <w:lang w:val="en-US" w:eastAsia="en-US"/>
        </w:rPr>
      </w:pPr>
      <w:hyperlink w:anchor="_Toc89277194" w:history="1">
        <w:r w:rsidR="005C7D5F" w:rsidRPr="00DC2A67">
          <w:rPr>
            <w:rStyle w:val="Hyperlink"/>
            <w:rFonts w:cs="Arial Black"/>
            <w:noProof/>
            <w:spacing w:val="1"/>
          </w:rPr>
          <w:t>2. Lampa ultra</w:t>
        </w:r>
        <w:r w:rsidR="005C7D5F" w:rsidRPr="00DC2A67">
          <w:rPr>
            <w:rStyle w:val="Hyperlink"/>
            <w:noProof/>
          </w:rPr>
          <w:t>fioletowa (UV)</w:t>
        </w:r>
      </w:hyperlink>
    </w:p>
    <w:p w14:paraId="5D2C5327" w14:textId="77777777" w:rsidR="005C7D5F" w:rsidRPr="00DC2A67" w:rsidRDefault="00DC2A67">
      <w:pPr>
        <w:pStyle w:val="TOC1"/>
        <w:rPr>
          <w:rFonts w:asciiTheme="minorHAnsi" w:hAnsiTheme="minorHAnsi" w:cstheme="minorBidi"/>
          <w:noProof/>
          <w:sz w:val="22"/>
          <w:lang w:val="en-US" w:eastAsia="en-US"/>
        </w:rPr>
      </w:pPr>
      <w:hyperlink w:anchor="_Toc89277195" w:history="1">
        <w:r w:rsidR="005C7D5F" w:rsidRPr="00DC2A67">
          <w:rPr>
            <w:rStyle w:val="Hyperlink"/>
            <w:noProof/>
          </w:rPr>
          <w:t>3. Montaż i użytkowanie</w:t>
        </w:r>
      </w:hyperlink>
    </w:p>
    <w:p w14:paraId="087EE094" w14:textId="77777777" w:rsidR="005C7D5F" w:rsidRPr="00DC2A67" w:rsidRDefault="00DC2A67">
      <w:pPr>
        <w:pStyle w:val="TOC1"/>
        <w:rPr>
          <w:rFonts w:asciiTheme="minorHAnsi" w:hAnsiTheme="minorHAnsi" w:cstheme="minorBidi"/>
          <w:noProof/>
          <w:sz w:val="22"/>
          <w:lang w:val="en-US" w:eastAsia="en-US"/>
        </w:rPr>
      </w:pPr>
      <w:hyperlink w:anchor="_Toc89277196" w:history="1">
        <w:r w:rsidR="005C7D5F" w:rsidRPr="00DC2A67">
          <w:rPr>
            <w:rStyle w:val="Hyperlink"/>
            <w:noProof/>
          </w:rPr>
          <w:t>4. Inne systemy i technologie oczyszczania wody</w:t>
        </w:r>
      </w:hyperlink>
    </w:p>
    <w:p w14:paraId="067A4657" w14:textId="77777777" w:rsidR="005C7D5F" w:rsidRPr="00DC2A67" w:rsidRDefault="00DC2A67">
      <w:pPr>
        <w:pStyle w:val="TOC1"/>
        <w:rPr>
          <w:rFonts w:asciiTheme="minorHAnsi" w:hAnsiTheme="minorHAnsi" w:cstheme="minorBidi"/>
          <w:noProof/>
          <w:sz w:val="22"/>
          <w:lang w:val="en-US" w:eastAsia="en-US"/>
        </w:rPr>
      </w:pPr>
      <w:hyperlink w:anchor="_Toc89277197" w:history="1">
        <w:r w:rsidR="005C7D5F" w:rsidRPr="00DC2A67">
          <w:rPr>
            <w:rStyle w:val="Hyperlink"/>
            <w:noProof/>
          </w:rPr>
          <w:t>5. Informacje ogólne o produkcie</w:t>
        </w:r>
      </w:hyperlink>
    </w:p>
    <w:p w14:paraId="0F4CE650" w14:textId="1BE93067" w:rsidR="006E6B18" w:rsidRPr="00DC2A67" w:rsidRDefault="000A7513" w:rsidP="00593C09">
      <w:r w:rsidRPr="00DC2A67">
        <w:rPr>
          <w:rStyle w:val="akapit2-bold"/>
          <w:rFonts w:eastAsiaTheme="minorEastAsia" w:cs="Arial"/>
          <w:color w:val="auto"/>
          <w:sz w:val="30"/>
          <w:szCs w:val="22"/>
          <w:u w:val="thick" w:color="66C6EA" w:themeColor="accent1"/>
        </w:rPr>
        <w:fldChar w:fldCharType="end"/>
      </w:r>
      <w:r w:rsidRPr="00DC2A67">
        <w:t xml:space="preserve"> </w:t>
      </w:r>
    </w:p>
    <w:p w14:paraId="460EA581" w14:textId="098836C4" w:rsidR="001E3206" w:rsidRPr="00DC2A67" w:rsidRDefault="00C327B0" w:rsidP="00302E6E">
      <w:pPr>
        <w:rPr>
          <w:rStyle w:val="akapit2-bold"/>
          <w:rFonts w:cs="Arial"/>
          <w:color w:val="auto"/>
          <w:spacing w:val="0"/>
          <w:sz w:val="30"/>
          <w:szCs w:val="22"/>
        </w:rPr>
      </w:pPr>
      <w:r w:rsidRPr="00DC2A67">
        <w:br w:type="page"/>
      </w:r>
    </w:p>
    <w:p w14:paraId="55852F75" w14:textId="5CE54CC4" w:rsidR="00302E6E" w:rsidRPr="00DC2A67" w:rsidRDefault="00302E6E" w:rsidP="00302E6E">
      <w:pPr>
        <w:pStyle w:val="Heading1"/>
        <w:rPr>
          <w:rStyle w:val="Heading1Char"/>
          <w:shd w:val="clear" w:color="auto" w:fill="auto"/>
        </w:rPr>
      </w:pPr>
      <w:bookmarkStart w:id="0" w:name="_Toc79579613"/>
      <w:bookmarkStart w:id="1" w:name="_Toc79579902"/>
      <w:bookmarkStart w:id="2" w:name="_Toc79579987"/>
      <w:bookmarkStart w:id="3" w:name="_Toc79580731"/>
      <w:bookmarkStart w:id="4" w:name="_Toc79580863"/>
      <w:bookmarkStart w:id="5" w:name="_Toc79580998"/>
      <w:bookmarkStart w:id="6" w:name="_Toc79581050"/>
      <w:bookmarkStart w:id="7" w:name="_Toc79581092"/>
      <w:bookmarkStart w:id="8" w:name="_Toc79581193"/>
      <w:bookmarkStart w:id="9" w:name="_Toc79581224"/>
      <w:bookmarkStart w:id="10" w:name="_Toc79581262"/>
      <w:bookmarkStart w:id="11" w:name="_Toc79581400"/>
      <w:bookmarkStart w:id="12" w:name="_Toc79581488"/>
      <w:bookmarkStart w:id="13" w:name="_Toc89277193"/>
      <w:r w:rsidRPr="00DC2A67">
        <w:rPr>
          <w:rStyle w:val="akapit2-bold"/>
          <w:rFonts w:asciiTheme="majorHAnsi" w:hAnsiTheme="majorHAnsi"/>
          <w:color w:val="FFFFFF" w:themeColor="background1"/>
          <w:sz w:val="30"/>
          <w:szCs w:val="32"/>
        </w:rPr>
        <w:lastRenderedPageBreak/>
        <w:t>1. Filtr z wkładem z węgla prasowanego</w:t>
      </w:r>
      <w:bookmarkEnd w:id="0"/>
      <w:bookmarkEnd w:id="1"/>
      <w:bookmarkEnd w:id="2"/>
      <w:bookmarkEnd w:id="3"/>
      <w:bookmarkEnd w:id="4"/>
      <w:bookmarkEnd w:id="5"/>
      <w:bookmarkEnd w:id="6"/>
      <w:bookmarkEnd w:id="7"/>
      <w:bookmarkEnd w:id="8"/>
      <w:bookmarkEnd w:id="9"/>
      <w:bookmarkEnd w:id="10"/>
      <w:bookmarkEnd w:id="11"/>
      <w:bookmarkEnd w:id="12"/>
      <w:bookmarkEnd w:id="13"/>
    </w:p>
    <w:p w14:paraId="55763209" w14:textId="0A089C98" w:rsidR="00C327B0" w:rsidRPr="00DC2A67" w:rsidRDefault="00C327B0" w:rsidP="00583E2C">
      <w:pPr>
        <w:pStyle w:val="Heading2"/>
        <w:rPr>
          <w:rStyle w:val="akapit2-bold"/>
          <w:rFonts w:asciiTheme="majorHAnsi" w:hAnsiTheme="majorHAnsi" w:cstheme="majorBidi"/>
          <w:color w:val="auto"/>
          <w:spacing w:val="0"/>
          <w:sz w:val="26"/>
          <w:szCs w:val="26"/>
        </w:rPr>
      </w:pPr>
      <w:bookmarkStart w:id="14" w:name="_Toc79580999"/>
      <w:r w:rsidRPr="00DC2A67">
        <w:rPr>
          <w:rStyle w:val="akapit2-bold"/>
          <w:rFonts w:asciiTheme="majorHAnsi" w:hAnsiTheme="majorHAnsi"/>
          <w:color w:val="auto"/>
          <w:sz w:val="26"/>
          <w:szCs w:val="26"/>
        </w:rPr>
        <w:t>1.1 Co to jest prasowany węgiel aktywny?</w:t>
      </w:r>
      <w:bookmarkEnd w:id="14"/>
    </w:p>
    <w:p w14:paraId="326A6E58" w14:textId="35D84E9F" w:rsidR="00C327B0" w:rsidRPr="00DC2A67" w:rsidRDefault="00C327B0" w:rsidP="00D34BBE">
      <w:pPr>
        <w:pStyle w:val="FAQ"/>
        <w:jc w:val="both"/>
        <w:rPr>
          <w:rStyle w:val="akapit2-bold"/>
          <w:rFonts w:ascii="Arial" w:hAnsi="Arial" w:cs="Arial"/>
          <w:color w:val="000000"/>
          <w:spacing w:val="0"/>
          <w:sz w:val="22"/>
          <w:szCs w:val="20"/>
        </w:rPr>
      </w:pPr>
      <w:r w:rsidRPr="00DC2A67">
        <w:rPr>
          <w:rStyle w:val="akapit2-bold"/>
          <w:rFonts w:ascii="Arial" w:hAnsi="Arial"/>
          <w:color w:val="000000"/>
          <w:sz w:val="22"/>
          <w:szCs w:val="20"/>
        </w:rPr>
        <w:t>„Aktywny” oznacza, że w granulkach węgla stworzone zostały dodatkowe pory. Ten proces zwiększył powierzchnię węgla. „Prasowany” oznacza, że węgiel zbito w porowaty blok przy użyciu specjalnej technologii. Gdy woda przepływa przez aktywny węgiel, związki chemiczne i cząstki stałe są zatrzymywane przez pory. Ścianki porowatych kanalików również adsorbują różne zanieczyszczenia organiczne. Im większa porowatość i powierzchnia, tym większa zdolność aktywnego węgla do filtrowania i likwidacji zanieczyszczeń.</w:t>
      </w:r>
    </w:p>
    <w:p w14:paraId="55B32896" w14:textId="703A7FCA" w:rsidR="00C327B0" w:rsidRPr="00DC2A67" w:rsidRDefault="00C327B0" w:rsidP="00583E2C">
      <w:pPr>
        <w:pStyle w:val="Heading2"/>
        <w:rPr>
          <w:rStyle w:val="akapit2-bold"/>
          <w:rFonts w:asciiTheme="majorHAnsi" w:hAnsiTheme="majorHAnsi" w:cstheme="majorBidi"/>
          <w:color w:val="auto"/>
          <w:spacing w:val="0"/>
          <w:sz w:val="26"/>
          <w:szCs w:val="26"/>
        </w:rPr>
      </w:pPr>
      <w:bookmarkStart w:id="15" w:name="_Toc79581000"/>
      <w:r w:rsidRPr="00DC2A67">
        <w:rPr>
          <w:rStyle w:val="akapit2-bold"/>
          <w:rFonts w:asciiTheme="majorHAnsi" w:hAnsiTheme="majorHAnsi"/>
          <w:color w:val="auto"/>
          <w:sz w:val="26"/>
          <w:szCs w:val="26"/>
        </w:rPr>
        <w:t>1.2</w:t>
      </w:r>
      <w:r w:rsidRPr="00DC2A67">
        <w:rPr>
          <w:rStyle w:val="akapit2-bold"/>
          <w:rFonts w:asciiTheme="majorHAnsi" w:hAnsiTheme="majorHAnsi"/>
          <w:color w:val="auto"/>
          <w:sz w:val="26"/>
          <w:szCs w:val="26"/>
        </w:rPr>
        <w:tab/>
        <w:t>Czy filtr węglowy usuwa wszystkie zanieczyszczenia?</w:t>
      </w:r>
      <w:bookmarkEnd w:id="15"/>
    </w:p>
    <w:p w14:paraId="5528E89E" w14:textId="1E0F8E8D" w:rsidR="00C327B0" w:rsidRPr="00DC2A67" w:rsidRDefault="00C327B0" w:rsidP="00D34BBE">
      <w:pPr>
        <w:pStyle w:val="FAQ"/>
        <w:jc w:val="both"/>
        <w:rPr>
          <w:rStyle w:val="akapit2-bold"/>
          <w:rFonts w:ascii="Arial" w:hAnsi="Arial" w:cs="Arial"/>
          <w:color w:val="000000"/>
          <w:spacing w:val="0"/>
          <w:sz w:val="22"/>
          <w:szCs w:val="20"/>
        </w:rPr>
      </w:pPr>
      <w:r w:rsidRPr="00DC2A67">
        <w:rPr>
          <w:rStyle w:val="akapit2-bold"/>
          <w:rFonts w:ascii="Arial" w:hAnsi="Arial"/>
          <w:color w:val="000000"/>
          <w:sz w:val="22"/>
          <w:szCs w:val="20"/>
        </w:rPr>
        <w:t>Węgiel aktywny od razu łączy się i adsorbuje wiele związków organicznych na bazie węgla, takich jak pestycydy i herbicydy. Nie ma jednak tak dużej zdolności usuwania substancji nieorganicznych, takich jak żelazo, wapno, azotany, sól lub rozpuszczalne metale ciężkie, np. chrom i kadm. Węgiel używany w filtrze eSpring charakteryzuje się specyficznymi trzema rodzajami porów:</w:t>
      </w:r>
    </w:p>
    <w:p w14:paraId="1D70E558" w14:textId="2D82F0B0" w:rsidR="00C327B0" w:rsidRPr="00DC2A67" w:rsidRDefault="00C327B0" w:rsidP="00583E2C">
      <w:pPr>
        <w:pStyle w:val="FAQpoints"/>
        <w:rPr>
          <w:rStyle w:val="akapit2-bold"/>
          <w:rFonts w:ascii="Arial" w:hAnsi="Arial" w:cs="Arial"/>
          <w:color w:val="000000"/>
          <w:spacing w:val="0"/>
          <w:sz w:val="20"/>
          <w:szCs w:val="24"/>
        </w:rPr>
      </w:pPr>
      <w:r w:rsidRPr="00DC2A67">
        <w:rPr>
          <w:rStyle w:val="akapit2-bold"/>
          <w:rFonts w:ascii="Arial" w:hAnsi="Arial"/>
          <w:color w:val="000000"/>
          <w:sz w:val="20"/>
          <w:szCs w:val="24"/>
        </w:rPr>
        <w:t>• Makropory to duże pory, ograniczające ilość dużych związków (o masie atomowej powyżej 10 tys. jednostek).</w:t>
      </w:r>
    </w:p>
    <w:p w14:paraId="634C56F0" w14:textId="32EB4CEB" w:rsidR="00D124CF" w:rsidRPr="00DC2A67" w:rsidRDefault="00C327B0" w:rsidP="005C7D5F">
      <w:pPr>
        <w:pStyle w:val="FAQpoints"/>
        <w:rPr>
          <w:rStyle w:val="akapit2-bold"/>
          <w:rFonts w:ascii="Arial" w:hAnsi="Arial" w:cs="Arial"/>
          <w:color w:val="000000"/>
          <w:spacing w:val="0"/>
          <w:sz w:val="20"/>
          <w:szCs w:val="24"/>
        </w:rPr>
      </w:pPr>
      <w:r w:rsidRPr="00DC2A67">
        <w:rPr>
          <w:rStyle w:val="akapit2-bold"/>
          <w:rFonts w:ascii="Arial" w:hAnsi="Arial"/>
          <w:color w:val="000000"/>
          <w:sz w:val="20"/>
          <w:szCs w:val="24"/>
        </w:rPr>
        <w:t xml:space="preserve">• Mezopory ograniczają ilość średnich związków o masie atomowej około 500 jednostek, </w:t>
      </w:r>
      <w:r w:rsidR="00583E2C" w:rsidRPr="00DC2A67">
        <w:rPr>
          <w:rStyle w:val="akapit2-bold"/>
          <w:rFonts w:ascii="Arial" w:hAnsi="Arial"/>
          <w:color w:val="000000"/>
          <w:sz w:val="20"/>
          <w:szCs w:val="24"/>
        </w:rPr>
        <w:t>takich jak pestycydy.</w:t>
      </w:r>
      <w:r w:rsidR="00583E2C" w:rsidRPr="00DC2A67">
        <w:rPr>
          <w:rStyle w:val="akapit2-bold"/>
          <w:rFonts w:ascii="Arial" w:hAnsi="Arial"/>
          <w:color w:val="000000"/>
          <w:sz w:val="20"/>
          <w:szCs w:val="24"/>
        </w:rPr>
        <w:br/>
        <w:t>• Mikropory ograniczają ilość małych związków o masie atomowej poniżej 100 jednostek, np. trihalogenometanów (THM).</w:t>
      </w:r>
    </w:p>
    <w:p w14:paraId="085E6D79" w14:textId="7FF1D202" w:rsidR="002D3BA6" w:rsidRPr="00DC2A67" w:rsidRDefault="00D34BBE" w:rsidP="00D34BBE">
      <w:pPr>
        <w:pStyle w:val="Heading2"/>
        <w:rPr>
          <w:rStyle w:val="akapit2-bold"/>
          <w:rFonts w:asciiTheme="majorHAnsi" w:hAnsiTheme="majorHAnsi" w:cstheme="majorBidi"/>
          <w:color w:val="auto"/>
          <w:spacing w:val="0"/>
          <w:sz w:val="26"/>
          <w:szCs w:val="26"/>
        </w:rPr>
      </w:pPr>
      <w:bookmarkStart w:id="16" w:name="_Toc79579614"/>
      <w:bookmarkStart w:id="17" w:name="_Toc79579903"/>
      <w:bookmarkStart w:id="18" w:name="_Toc79579988"/>
      <w:bookmarkStart w:id="19" w:name="_Toc79580732"/>
      <w:bookmarkStart w:id="20" w:name="_Toc79580864"/>
      <w:bookmarkStart w:id="21" w:name="_Toc79581001"/>
      <w:bookmarkStart w:id="22" w:name="_Toc79581051"/>
      <w:bookmarkStart w:id="23" w:name="_Toc79581093"/>
      <w:bookmarkStart w:id="24" w:name="_Toc79581194"/>
      <w:bookmarkStart w:id="25" w:name="_Toc79581225"/>
      <w:bookmarkStart w:id="26" w:name="_Toc79581263"/>
      <w:bookmarkStart w:id="27" w:name="_Toc79581401"/>
      <w:bookmarkStart w:id="28" w:name="_Toc79581489"/>
      <w:r w:rsidRPr="00DC2A67">
        <w:t xml:space="preserve">1.3   </w:t>
      </w:r>
      <w:r w:rsidRPr="00DC2A67">
        <w:rPr>
          <w:rStyle w:val="akapit2-bold"/>
          <w:rFonts w:asciiTheme="majorHAnsi" w:hAnsiTheme="majorHAnsi"/>
          <w:color w:val="auto"/>
          <w:sz w:val="26"/>
          <w:szCs w:val="26"/>
        </w:rPr>
        <w:t>Czy filtr węglowy ogranicza ilość mikroplastiku?</w:t>
      </w:r>
    </w:p>
    <w:p w14:paraId="1C6BDBD7" w14:textId="145E4F02" w:rsidR="002D3BA6" w:rsidRPr="00DC2A67" w:rsidRDefault="002D3BA6" w:rsidP="002D3BA6">
      <w:pPr>
        <w:pStyle w:val="FAQ"/>
      </w:pPr>
      <w:r w:rsidRPr="00DC2A67">
        <w:t>Mikroplastik to coraz częściej poruszany problem wody pitnej, który nieustannie monitorujemy. Ponieważ mikroplastik nie ma jeszcze standaryzowanej definicji rozmiaru, określeniem tym nazywa się niewielkie fragmenty plastiku o dowolnym rozmiarze. Z tego względu bardzo trudno jest opracować metody testowania zmniejszania ilości mikroplastiku oraz uzasadnić ogólne stwierdzenia na temat mniejszej ilości mikroplastiku.</w:t>
      </w:r>
    </w:p>
    <w:p w14:paraId="228D6576" w14:textId="5BF2AD1E" w:rsidR="00AD43C4" w:rsidRPr="00DC2A67" w:rsidRDefault="002D3BA6" w:rsidP="0083760C">
      <w:pPr>
        <w:pStyle w:val="FAQ"/>
      </w:pPr>
      <w:r w:rsidRPr="00DC2A67">
        <w:t xml:space="preserve">Na tę chwilę traktujemy mikroplastik tak samo, jak inne cząstki stałe znajdowane w wodzie (osad, rdza, piasek, wytrącony osad itp.). System oczyszczania wody eSpring otrzymał otrzymał certyfikat NSF International </w:t>
      </w:r>
      <w:r w:rsidRPr="00DC2A67">
        <w:rPr>
          <w:rStyle w:val="FAQpointsZnak"/>
        </w:rPr>
        <w:t>(</w:t>
      </w:r>
      <w:hyperlink r:id="rId11" w:history="1">
        <w:r w:rsidRPr="00DC2A67">
          <w:rPr>
            <w:rStyle w:val="Hyperlink"/>
            <w:sz w:val="20"/>
            <w:szCs w:val="24"/>
          </w:rPr>
          <w:t>http://info.nsf.org/Certified/dwtu/listings.asp?CompanyName=access+business+group&amp;submit1=Search+by+Manufacturer&amp;Program=DWTUasp?CompanyName=access+business+group&amp;submit1=Search+by+Manufacturer&amp;Program=DWTU</w:t>
        </w:r>
      </w:hyperlink>
      <w:r w:rsidRPr="00DC2A67">
        <w:rPr>
          <w:rStyle w:val="FAQpointsZnak"/>
        </w:rPr>
        <w:t>) w klasie I,</w:t>
      </w:r>
      <w:r w:rsidRPr="00DC2A67">
        <w:t xml:space="preserve"> co oznacza, że ogranicza ilość cząstek o wielkości 0,5 mikrona. </w:t>
      </w:r>
      <w:r w:rsidRPr="00DC2A67">
        <w:br/>
      </w:r>
    </w:p>
    <w:p w14:paraId="70DD7C14" w14:textId="257A2986" w:rsidR="002D3BA6" w:rsidRPr="00DC2A67" w:rsidRDefault="002D3BA6" w:rsidP="0083760C">
      <w:pPr>
        <w:pStyle w:val="FAQ"/>
        <w:rPr>
          <w:sz w:val="20"/>
          <w:szCs w:val="24"/>
        </w:rPr>
      </w:pPr>
      <w:r w:rsidRPr="00DC2A67">
        <w:t>Ponadto firma Amway uzyskała ocenę od innego podmiotu zewnętrznego, potwierdzającego ograniczenie ilości cząstek o wielkości zaledwie 0,2 mikrona. Oznacza to, że urządzenie eSpring filtruje cząstki mikroplastiku większe niż 0,2 mikrona.</w:t>
      </w:r>
    </w:p>
    <w:p w14:paraId="7BEDF536" w14:textId="0274EAAD" w:rsidR="002D3BA6" w:rsidRPr="00DC2A67" w:rsidRDefault="002D3BA6" w:rsidP="002D3BA6">
      <w:pPr>
        <w:pStyle w:val="Heading2"/>
      </w:pPr>
      <w:r w:rsidRPr="00DC2A67">
        <w:lastRenderedPageBreak/>
        <w:t>1.4</w:t>
      </w:r>
      <w:r w:rsidRPr="00DC2A67">
        <w:tab/>
        <w:t>Dlaczego filtr nie usuwa minerałów?</w:t>
      </w:r>
    </w:p>
    <w:p w14:paraId="59100C61" w14:textId="77777777" w:rsidR="002D3BA6" w:rsidRPr="00DC2A67" w:rsidRDefault="002D3BA6" w:rsidP="002D3BA6">
      <w:pPr>
        <w:pStyle w:val="FAQ"/>
      </w:pPr>
      <w:r w:rsidRPr="00DC2A67">
        <w:t>Węgiel w filtrze łączy się ze związkami organicznymi, w skład których wchodzi węgiel. Minerały i inne związki nieorganiczne nie zawierają węgla i dlatego nie wiążą się z nim. Minerały pozostają rozpuszczone w wodzie i przechodzą przez filtr.</w:t>
      </w:r>
    </w:p>
    <w:p w14:paraId="57B7DC73" w14:textId="0A709DCC" w:rsidR="002D3BA6" w:rsidRPr="00DC2A67" w:rsidRDefault="002D3BA6" w:rsidP="002D3BA6">
      <w:pPr>
        <w:pStyle w:val="Heading2"/>
        <w:ind w:left="708" w:hanging="708"/>
      </w:pPr>
      <w:r w:rsidRPr="00DC2A67">
        <w:t xml:space="preserve">1.5 </w:t>
      </w:r>
      <w:r w:rsidRPr="00DC2A67">
        <w:tab/>
        <w:t>Obecność których związków nieorganicznych zmniejsza System oczyszczania wody eSpring?</w:t>
      </w:r>
    </w:p>
    <w:p w14:paraId="2CE97CB8" w14:textId="605677B0" w:rsidR="002D3BA6" w:rsidRPr="00DC2A67" w:rsidRDefault="002D3BA6" w:rsidP="00D34BBE">
      <w:pPr>
        <w:pStyle w:val="FAQ"/>
        <w:jc w:val="both"/>
      </w:pPr>
      <w:r w:rsidRPr="00DC2A67">
        <w:t xml:space="preserve">Dobrze skonstruowane filtry węglowe ograniczają ilość pewnych zanieczyszczeń nieorganicznych. Firma Amway udowodniła, że oferowany przez nią filtr węglowy skutecznie ogranicza ilość ołowiu, rtęci i radonu. Istnieje wiele złożonych powodów, dla których wkład eSpring skutecznie usuwa ołów i inne wybrane substancje nieorganiczne. Jednak najprościej mówiąc, wkład eSpring został skonstruowany specjalnie pod kątem skutecznego ograniczania ilości wybranych związków nieorganicznych. Firma Amway sprawdziła System oczyszczania wody eSpring pod kątem usuwania innych substancji nieorganicznych. Dotąd jednak stopień usuwania tylko nielicznych substancji nieorganicznych spełnił rygorystyczne normy. Firma Amway nie może potwierdzić skuteczności systemu w usuwaniu tych substancji, dopóki nie będzie pewna, że są usuwane także w czasie tuż przed wymianą wkładu filtra na nowy. Należy podchodzić z dużą ostrożnością do wszelkich twierdzeń ze strony firm produkujących filtry węglowe, które dotyczą kwestii usuwania związków nieorganicznych. </w:t>
      </w:r>
    </w:p>
    <w:p w14:paraId="1462667A" w14:textId="603714FA" w:rsidR="002D3BA6" w:rsidRPr="00DC2A67" w:rsidRDefault="002D3BA6" w:rsidP="005C7D5F">
      <w:pPr>
        <w:pStyle w:val="Heading2"/>
        <w:ind w:left="708" w:hanging="708"/>
      </w:pPr>
      <w:r w:rsidRPr="00DC2A67">
        <w:t>1.6</w:t>
      </w:r>
      <w:r w:rsidRPr="00DC2A67">
        <w:tab/>
        <w:t>Czy System oczyszczania wody eSpring zmniejsza ilość azotanów?</w:t>
      </w:r>
    </w:p>
    <w:p w14:paraId="0E1299ED" w14:textId="1BDB6FC6" w:rsidR="002D3BA6" w:rsidRPr="00DC2A67" w:rsidRDefault="002D3BA6" w:rsidP="00D34BBE">
      <w:pPr>
        <w:pStyle w:val="FAQ"/>
        <w:jc w:val="both"/>
      </w:pPr>
      <w:r w:rsidRPr="00DC2A67">
        <w:t>Nie. Z powodów podanych powyżej („Obecność których związków nieorganicznych zmniejsza System oczyszczania wody eSpring?”), system eSpring nie może zmniejszać ilości azotanów. Niektóre testy wykazały, że nowe wkłady eSpring mogą zmniejszać ilość azotanów w początkowym okresie użytkowania. Jednak po przefiltrowaniu zaledwie 200 litrów wody zawierającej azotany wkład traci zdolność do zatrzymywania tych substancji.</w:t>
      </w:r>
    </w:p>
    <w:p w14:paraId="21CFCE43" w14:textId="4C5BD2A0" w:rsidR="002D3BA6" w:rsidRPr="00DC2A67" w:rsidRDefault="002D3BA6" w:rsidP="002D3BA6">
      <w:pPr>
        <w:pStyle w:val="Heading2"/>
        <w:ind w:left="708" w:hanging="708"/>
      </w:pPr>
      <w:r w:rsidRPr="00DC2A67">
        <w:t>1.7</w:t>
      </w:r>
      <w:r w:rsidRPr="00DC2A67">
        <w:tab/>
        <w:t>Chlor w swej budowie nie zawiera węgla, a jednak System oczyszczania wody eSpring zmniejsza jego ilość. Jak to możliwe?</w:t>
      </w:r>
    </w:p>
    <w:p w14:paraId="7BCCC9D1" w14:textId="7F74CAC0" w:rsidR="002D3BA6" w:rsidRPr="00DC2A67" w:rsidRDefault="002D3BA6" w:rsidP="00D34BBE">
      <w:pPr>
        <w:pStyle w:val="FAQ"/>
        <w:jc w:val="both"/>
      </w:pPr>
      <w:r w:rsidRPr="00DC2A67">
        <w:t>Chlor to jeden z wyjątków od reguły dotyczącej węgla. Chlor reaguje z powierzchnią filtra węglowego i tworzy chlorek. Ta reakcja eliminuje chlor wraz z jego nieprzyjemnym smakiem i zapachem. Z punktu widzenia użytkownika najważniejsze jest usuwanie smaku i zapachu chloru*. Ilość chlorku jest znikoma i nie powinna niepokoić.</w:t>
      </w:r>
    </w:p>
    <w:p w14:paraId="034036D9" w14:textId="77777777" w:rsidR="00D34BBE" w:rsidRPr="00DC2A67" w:rsidRDefault="00D34BBE" w:rsidP="002D3BA6">
      <w:pPr>
        <w:pStyle w:val="FAQ"/>
        <w:rPr>
          <w:sz w:val="18"/>
          <w:szCs w:val="18"/>
        </w:rPr>
      </w:pPr>
    </w:p>
    <w:p w14:paraId="3355FF7D" w14:textId="18F46FAC" w:rsidR="002D3BA6" w:rsidRPr="00DC2A67" w:rsidRDefault="002D3BA6" w:rsidP="002D3BA6">
      <w:pPr>
        <w:pStyle w:val="FAQpoints"/>
        <w:rPr>
          <w:sz w:val="18"/>
          <w:szCs w:val="18"/>
        </w:rPr>
      </w:pPr>
      <w:r w:rsidRPr="00DC2A67">
        <w:rPr>
          <w:sz w:val="18"/>
          <w:szCs w:val="18"/>
        </w:rPr>
        <w:t xml:space="preserve">* W zależności od zawartości chloru w wodzie z kranu. Woda z kranu w Twoim regionie może nie zawierać chloru w dających się zauważyć ilościach lub może nie zawierać go wcale. </w:t>
      </w:r>
    </w:p>
    <w:p w14:paraId="053724C6" w14:textId="6D8C23FD" w:rsidR="002D3BA6" w:rsidRPr="00DC2A67" w:rsidRDefault="002D3BA6" w:rsidP="002D3BA6">
      <w:pPr>
        <w:pStyle w:val="Heading2"/>
      </w:pPr>
      <w:r w:rsidRPr="00DC2A67">
        <w:t>1.8</w:t>
      </w:r>
      <w:r w:rsidRPr="00DC2A67">
        <w:tab/>
        <w:t>Czy w filtrach węglowych mnożą się bakterie?</w:t>
      </w:r>
    </w:p>
    <w:p w14:paraId="6AF36B8D" w14:textId="63BC5A54" w:rsidR="002D3BA6" w:rsidRPr="00DC2A67" w:rsidRDefault="002D3BA6" w:rsidP="00D34BBE">
      <w:pPr>
        <w:pStyle w:val="FAQ"/>
        <w:jc w:val="both"/>
      </w:pPr>
      <w:r w:rsidRPr="00DC2A67">
        <w:t>Jeśli we wpływającej wodzie znajdują się bakterie, mogą mnożyć się w filtrze węglowym w nocy lub w okresie, kiedy filtr nie jest używany. Dotyczy to wszystkich filtrów węglowych na rynku, także ze srebrem. System oczyszczania wody eSpring wykorzystuje światło ultrafioletowe, które zapewnia do 40 milidżuli promieniowania UV na metr kwadratowy, co umożliwia skuteczne wyeliminowanie 99,9% drobnoustrojów chorobotwórczych, takich jak bakterie, wirusy i cysty* obecne w wodzie po przefiltrowaniu przez filtr węglowy.</w:t>
      </w:r>
    </w:p>
    <w:p w14:paraId="08296464" w14:textId="77777777" w:rsidR="00D34BBE" w:rsidRPr="00DC2A67" w:rsidRDefault="00D34BBE" w:rsidP="00D34BBE">
      <w:pPr>
        <w:pStyle w:val="FAQ"/>
        <w:jc w:val="both"/>
      </w:pPr>
    </w:p>
    <w:p w14:paraId="1771E022" w14:textId="6705E947" w:rsidR="002D3BA6" w:rsidRPr="00DC2A67" w:rsidRDefault="002D3BA6" w:rsidP="00177954">
      <w:pPr>
        <w:pStyle w:val="FAQpoints"/>
        <w:rPr>
          <w:sz w:val="18"/>
          <w:szCs w:val="18"/>
        </w:rPr>
      </w:pPr>
      <w:r w:rsidRPr="00DC2A67">
        <w:rPr>
          <w:sz w:val="18"/>
          <w:szCs w:val="18"/>
        </w:rPr>
        <w:t xml:space="preserve">* Bakterie do 99,9999%, wirusy do 99,99% i cysty do 99,9%. </w:t>
      </w:r>
    </w:p>
    <w:p w14:paraId="06B03F03" w14:textId="310F6F6E" w:rsidR="002D3BA6" w:rsidRPr="00DC2A67" w:rsidRDefault="002D3BA6" w:rsidP="00177954">
      <w:pPr>
        <w:pStyle w:val="FAQpoints"/>
        <w:rPr>
          <w:sz w:val="18"/>
          <w:szCs w:val="18"/>
        </w:rPr>
      </w:pPr>
      <w:r w:rsidRPr="00DC2A67">
        <w:rPr>
          <w:sz w:val="18"/>
          <w:szCs w:val="18"/>
        </w:rPr>
        <w:t xml:space="preserve">* Ograniczenie zawartości cyst poprzez UV dotyczy cyst bakterii ogoniastka jelitowego i Cryptosporidium. </w:t>
      </w:r>
    </w:p>
    <w:p w14:paraId="44185E56" w14:textId="4BE23430" w:rsidR="002D3BA6" w:rsidRPr="00DC2A67" w:rsidRDefault="002D3BA6" w:rsidP="00177954">
      <w:pPr>
        <w:pStyle w:val="FAQpoints"/>
        <w:rPr>
          <w:sz w:val="18"/>
          <w:szCs w:val="18"/>
        </w:rPr>
      </w:pPr>
      <w:r w:rsidRPr="00DC2A67">
        <w:rPr>
          <w:sz w:val="18"/>
          <w:szCs w:val="18"/>
        </w:rPr>
        <w:t xml:space="preserve">* System oczyszczania wody eSpring nie został przetestowany pod kątem eliminacji koronawirusów </w:t>
      </w:r>
      <w:r w:rsidRPr="00DC2A67">
        <w:rPr>
          <w:sz w:val="18"/>
          <w:szCs w:val="18"/>
        </w:rPr>
        <w:br/>
        <w:t>(tj. MERS, SARS lub COVID-19).</w:t>
      </w:r>
    </w:p>
    <w:p w14:paraId="75E7EAA5" w14:textId="13F30DC7" w:rsidR="002D3BA6" w:rsidRPr="00DC2A67" w:rsidRDefault="002D3BA6" w:rsidP="00177954">
      <w:pPr>
        <w:pStyle w:val="FAQpoints"/>
        <w:rPr>
          <w:sz w:val="18"/>
          <w:szCs w:val="18"/>
        </w:rPr>
      </w:pPr>
      <w:r w:rsidRPr="00DC2A67">
        <w:rPr>
          <w:sz w:val="18"/>
          <w:szCs w:val="18"/>
        </w:rPr>
        <w:t xml:space="preserve">* Woda przefiltrowana przy użyciu Systemu oczyszczania wody eSpring nie zapobiega chorobom ani nie łagodzi ich objawów. </w:t>
      </w:r>
    </w:p>
    <w:p w14:paraId="5D21C13D" w14:textId="77777777" w:rsidR="002D3BA6" w:rsidRPr="00DC2A67" w:rsidRDefault="002D3BA6" w:rsidP="00D34BBE">
      <w:pPr>
        <w:pStyle w:val="FAQ"/>
      </w:pPr>
      <w:r w:rsidRPr="00DC2A67">
        <w:t xml:space="preserve"> </w:t>
      </w:r>
    </w:p>
    <w:p w14:paraId="72FF2064" w14:textId="77777777" w:rsidR="002D3BA6" w:rsidRPr="00DC2A67" w:rsidRDefault="002D3BA6" w:rsidP="002D3BA6">
      <w:pPr>
        <w:pStyle w:val="FAQ"/>
      </w:pPr>
    </w:p>
    <w:p w14:paraId="408A975C" w14:textId="79AC19D7" w:rsidR="002D3BA6" w:rsidRPr="00DC2A67" w:rsidRDefault="002D3BA6" w:rsidP="002D3BA6">
      <w:pPr>
        <w:pStyle w:val="Heading2"/>
        <w:ind w:left="708" w:hanging="708"/>
      </w:pPr>
      <w:r w:rsidRPr="00DC2A67">
        <w:t>1.9</w:t>
      </w:r>
      <w:r w:rsidRPr="00DC2A67">
        <w:tab/>
        <w:t>Podobno niektóre filtry ceramiczne ograniczają ilość bakterii.</w:t>
      </w:r>
      <w:r w:rsidRPr="00DC2A67">
        <w:br/>
        <w:t>Czy to prawda?</w:t>
      </w:r>
    </w:p>
    <w:p w14:paraId="10BD10F2" w14:textId="5A684584" w:rsidR="002D3BA6" w:rsidRPr="00DC2A67" w:rsidRDefault="002D3BA6" w:rsidP="00D34BBE">
      <w:pPr>
        <w:pStyle w:val="FAQ"/>
        <w:jc w:val="both"/>
      </w:pPr>
      <w:r w:rsidRPr="00DC2A67">
        <w:t>Niektóre filtry ceramiczne mogą ograniczać ilość pewnych rodzajów bakterii na krótki czas. Skuteczność tego procesu może jednak spaść w miarę używania filtra. Jeśli firmy produkujące systemy oczyszczania twierdzą, że jest inaczej, należy poprosić o udokumentowane wyniki testów dowodzące skuteczności usuwania bakterii pod koniec okresu eksploatacji filtra.</w:t>
      </w:r>
    </w:p>
    <w:p w14:paraId="403FC00C" w14:textId="16D25F38" w:rsidR="002D3BA6" w:rsidRPr="00DC2A67" w:rsidRDefault="002D3BA6" w:rsidP="005C7D5F">
      <w:pPr>
        <w:pStyle w:val="Heading2"/>
        <w:ind w:left="708" w:hanging="708"/>
      </w:pPr>
      <w:r w:rsidRPr="00DC2A67">
        <w:t>1.10</w:t>
      </w:r>
      <w:r w:rsidRPr="00DC2A67">
        <w:tab/>
        <w:t>Z czego zrobiony jest wstępny filtr z włókniny w filtrze węglowym?</w:t>
      </w:r>
    </w:p>
    <w:p w14:paraId="5EC4651A" w14:textId="4C1A274D" w:rsidR="002D3BA6" w:rsidRPr="00DC2A67" w:rsidRDefault="002D3BA6" w:rsidP="00D34BBE">
      <w:pPr>
        <w:pStyle w:val="FAQ"/>
        <w:jc w:val="both"/>
      </w:pPr>
      <w:r w:rsidRPr="00DC2A67">
        <w:t>W przeciwieństwie do tkanin produkowanych ze splecionych włókien, włóknina składa się z jednej warstwy. Włóknina użyta do produkcji wkładów eSpring to polipropylen – syntetyczny polimer. Polipropylen jest obojętny, co oznacza, że nie wchodzi w reakcje chemiczne i nie rozpada się w miarę działania filtra. Jego głównym celem jest wyłapywanie cząstek stałych i ochrona wkładu węglowego.</w:t>
      </w:r>
    </w:p>
    <w:p w14:paraId="2F678CAF" w14:textId="22628FA3" w:rsidR="002D3BA6" w:rsidRPr="00DC2A67" w:rsidRDefault="002D3BA6" w:rsidP="002D3BA6">
      <w:pPr>
        <w:pStyle w:val="Heading2"/>
        <w:ind w:left="708" w:hanging="708"/>
      </w:pPr>
      <w:r w:rsidRPr="00DC2A67">
        <w:t>1.11</w:t>
      </w:r>
      <w:r w:rsidRPr="00DC2A67">
        <w:tab/>
        <w:t>Dlaczego z filtra tuż po instalacji wypływa woda zawierająca czarne cząstki?</w:t>
      </w:r>
    </w:p>
    <w:p w14:paraId="61A75FC0" w14:textId="77777777" w:rsidR="002D3BA6" w:rsidRPr="00DC2A67" w:rsidRDefault="002D3BA6" w:rsidP="00D34BBE">
      <w:pPr>
        <w:pStyle w:val="FAQ"/>
        <w:jc w:val="both"/>
      </w:pPr>
      <w:r w:rsidRPr="00DC2A67">
        <w:t>To normalne zjawisko. Czarne cząstki to pył węglowy pozostały z procesu produkcji filtra. Należy po prostu odkręcić kurek i poczekać, aż po kilku minutach pył zostanie wypłukany. Przepłukanie filtra na początku pozwala ponadto na całkowite zmoczenie go i zwiększenie jego zdolności adsorpcji.</w:t>
      </w:r>
    </w:p>
    <w:p w14:paraId="6D1131DF" w14:textId="6A437D39" w:rsidR="002D3BA6" w:rsidRPr="00DC2A67" w:rsidRDefault="002D3BA6" w:rsidP="002D3BA6">
      <w:pPr>
        <w:pStyle w:val="Heading2"/>
      </w:pPr>
      <w:r w:rsidRPr="00DC2A67">
        <w:t>1.12</w:t>
      </w:r>
      <w:r w:rsidRPr="00DC2A67">
        <w:tab/>
        <w:t>Czy System oczyszczania wody eSpring zmienia pH wody?</w:t>
      </w:r>
    </w:p>
    <w:p w14:paraId="11D389A8" w14:textId="45B6A626" w:rsidR="002D3BA6" w:rsidRPr="00DC2A67" w:rsidRDefault="002D3BA6" w:rsidP="00D34BBE">
      <w:pPr>
        <w:pStyle w:val="FAQ"/>
        <w:jc w:val="both"/>
      </w:pPr>
      <w:r w:rsidRPr="00DC2A67">
        <w:t>Na początku tak. Proces aktywacji węgla pozostawia na węglu alkaliczną warstwę podobną do sody oczyszczonej. Ta alkaliczna warstwa zmienia pH wody, która przepływa przez filtr na początku jego eksploatacji, do wartości 9–10. Taka zmiana pH mieści się w ramach dopuszczalnego poziomu pH dla wody pitnej i nie ma wpływu na konsumenta. Po przefiltrowaniu około 70 litrów wody poziom pH spada do wartości około 8,5. Po przefiltrowaniu 200 litrów wody pH spadnie do wartości między 7 a 8, czyli prawie takiej samej, jak w przypadku wody niefiltrowanej.</w:t>
      </w:r>
    </w:p>
    <w:p w14:paraId="404F9547" w14:textId="27EAA0F0" w:rsidR="002D3BA6" w:rsidRPr="00DC2A67" w:rsidRDefault="002D3BA6" w:rsidP="002D3BA6">
      <w:pPr>
        <w:pStyle w:val="Heading2"/>
        <w:ind w:left="708" w:hanging="708"/>
      </w:pPr>
      <w:r w:rsidRPr="00DC2A67">
        <w:t>1.13</w:t>
      </w:r>
      <w:r w:rsidRPr="00DC2A67">
        <w:tab/>
        <w:t>W mojej oczyszczonej wodzie pływają białe cząstki czy płatki, których nie ma w wodzie przed oczyszczeniem. Co to jest?</w:t>
      </w:r>
    </w:p>
    <w:p w14:paraId="58CFA8FF" w14:textId="77777777" w:rsidR="002D3BA6" w:rsidRPr="00DC2A67" w:rsidRDefault="002D3BA6" w:rsidP="00D34BBE">
      <w:pPr>
        <w:pStyle w:val="FAQ"/>
        <w:jc w:val="both"/>
      </w:pPr>
      <w:r w:rsidRPr="00DC2A67">
        <w:t>Są dwie możliwe przyczyny obecności białych cząstek w oczyszczonej wodzie: twardość wody i biofilm.</w:t>
      </w:r>
    </w:p>
    <w:p w14:paraId="29F49DB6" w14:textId="0B10D2D4" w:rsidR="002D3BA6" w:rsidRPr="00DC2A67" w:rsidRDefault="002D3BA6" w:rsidP="00D34BBE">
      <w:pPr>
        <w:pStyle w:val="FAQ"/>
        <w:jc w:val="both"/>
      </w:pPr>
      <w:r w:rsidRPr="00DC2A67">
        <w:t>pH wody po oczyszczeniu może być nieco wyższe niż przed filtracją. Może to prowadzić do wytrącania się rozpuszczonego wapnia i magnezu (cennych minerałów) i do tworzenia się białych lub szarych płatków opadających na dno pojemnika. Cząstki te pojawiają się zazwyczaj tuż po instalacji nowego filtra w przypadku gdy woda jest twarda i mogą zniknąć po kilku tygodniach eksploatacji.</w:t>
      </w:r>
    </w:p>
    <w:p w14:paraId="29837D99" w14:textId="0327CBFD" w:rsidR="002D3BA6" w:rsidRPr="00DC2A67" w:rsidRDefault="002D3BA6" w:rsidP="00D34BBE">
      <w:pPr>
        <w:pStyle w:val="FAQ"/>
        <w:jc w:val="both"/>
      </w:pPr>
      <w:r w:rsidRPr="00DC2A67">
        <w:t>Po dłuższym korzystaniu z systemu w oczyszczonej wodzie mogą znajdować się innego rodzaju białe cząstki. To biofilm, nieszkodliwe mikroorganizmy, które bytują w rurkach systemu. Mikroorganizmy te zwykle dostają się do rurek przez otwarty koniec zaworu przełączającego. Biofilm nie jest groźny dla zdrowia, ponieważ tworzą go nieszkodliwe organizmy. Obecność biofilmu można wyeliminować poprzez wymianę rurek.</w:t>
      </w:r>
    </w:p>
    <w:p w14:paraId="34762C60" w14:textId="4222F13D" w:rsidR="002D3BA6" w:rsidRPr="00DC2A67" w:rsidRDefault="002D3BA6" w:rsidP="002D3BA6">
      <w:pPr>
        <w:pStyle w:val="Heading2"/>
        <w:ind w:left="708" w:hanging="708"/>
      </w:pPr>
      <w:r w:rsidRPr="00DC2A67">
        <w:t>1.14</w:t>
      </w:r>
      <w:r w:rsidRPr="00DC2A67">
        <w:tab/>
        <w:t>Dlaczego wapń i magnez wytrącają się częściej, gdy gotujemy wodę oczyszczoną niż nieoczyszczoną?</w:t>
      </w:r>
    </w:p>
    <w:p w14:paraId="4219F793" w14:textId="06697AF1" w:rsidR="002D3BA6" w:rsidRPr="00DC2A67" w:rsidRDefault="002D3BA6" w:rsidP="00D34BBE">
      <w:pPr>
        <w:pStyle w:val="FAQ"/>
        <w:jc w:val="both"/>
      </w:pPr>
      <w:r w:rsidRPr="00DC2A67">
        <w:t>Rozpuszczalność wapnia i magnezu, minerałów występujących w twardej wodzie, zmniejsza się wraz ze wzrostem temperatury. Wzrost pH wody, następujący w procesie oczyszczania w systemie eSpring, również może przyczyniać się do wytrącania minerałów. Gdy te dwa czynniki nałożą się podczas gotowania wody oczyszczonej za pomocą systemu eSpring, wytrącenie się minerałów staje się bardziej prawdopodobne. (Poza tym mrożenie wody także może prowadzić do wytrącania się minerałów, dlatego białe drobinki są czasem widoczne w kostkach lodu przygotowanych przy użyciu wody oczyszczonej za pomocą systemu eSpring).</w:t>
      </w:r>
    </w:p>
    <w:p w14:paraId="793BA2C2" w14:textId="05BAE8B2" w:rsidR="002D3BA6" w:rsidRPr="00DC2A67" w:rsidRDefault="002D3BA6" w:rsidP="002D3BA6">
      <w:pPr>
        <w:pStyle w:val="Heading2"/>
        <w:ind w:left="708" w:hanging="708"/>
      </w:pPr>
      <w:r w:rsidRPr="00DC2A67">
        <w:t>1.15</w:t>
      </w:r>
      <w:r w:rsidRPr="00DC2A67">
        <w:tab/>
        <w:t>Dlaczego na powierzchni kawy lub herbaty przygotowanej z oczyszczonej wody pojawia się czasem warstwa osadu?</w:t>
      </w:r>
    </w:p>
    <w:p w14:paraId="4A2BFC1E" w14:textId="74EE617B" w:rsidR="002D3BA6" w:rsidRPr="00DC2A67" w:rsidRDefault="002D3BA6" w:rsidP="00D34BBE">
      <w:pPr>
        <w:pStyle w:val="FAQ"/>
        <w:jc w:val="both"/>
      </w:pPr>
      <w:r w:rsidRPr="00DC2A67">
        <w:t>Naukowcy zajmujący się tym zjawiskiem odkryli, że jest ono spowodowane reakcją wapnia obecnego w twardej wodzie z naturalnymi związkami z kawy i herbaty. Ponieważ oczyszczona woda może mieć nieco podwyższone pH w stosunku do wody nieoczyszczonej, zajście reakcji jest bardziej prawdopodobne. Zdarza się to najczęściej w przypadku twardej wody.</w:t>
      </w:r>
    </w:p>
    <w:p w14:paraId="3B8E4A2E" w14:textId="006AEAA5" w:rsidR="002D3BA6" w:rsidRPr="00DC2A67" w:rsidRDefault="002D3BA6" w:rsidP="002D3BA6">
      <w:pPr>
        <w:pStyle w:val="Heading2"/>
        <w:ind w:left="708" w:hanging="708"/>
      </w:pPr>
      <w:r w:rsidRPr="00DC2A67">
        <w:t>1.16</w:t>
      </w:r>
      <w:r w:rsidRPr="00DC2A67">
        <w:tab/>
        <w:t>Rok temu zainstalowałem(-am) System oczyszczania wody eSpring i szybkość przepływu wody dotąd nie spadła. Czy muszę wymienić wkład</w:t>
      </w:r>
      <w:r w:rsidR="005C7D5F" w:rsidRPr="00DC2A67">
        <w:t xml:space="preserve"> </w:t>
      </w:r>
      <w:r w:rsidRPr="00DC2A67">
        <w:t>zgodnie z zaleceniami?</w:t>
      </w:r>
    </w:p>
    <w:p w14:paraId="0F65FF15" w14:textId="2A47E2FB" w:rsidR="002D3BA6" w:rsidRPr="00DC2A67" w:rsidRDefault="002D3BA6" w:rsidP="00D34BBE">
      <w:pPr>
        <w:pStyle w:val="FAQ"/>
        <w:jc w:val="both"/>
      </w:pPr>
      <w:r w:rsidRPr="00DC2A67">
        <w:t>Tak. Szybkość przepływu wody zależy od zdolności filtra do usuwania cząstek. Jeśli w Państwa wodzie znajduje się dużo cząstek stałych, filtr może zapchać się przed upływem roku, co objawia się zmniejszeniem przepływu wody. Jeśli Państwa woda zawiera niewiele cząstek stałych, filtr może nie zapchać się przez kilka lat. Jednak skuteczność działania filtra zależy nie tylko od zdolności fizycznego usuwania cząstek, ale również od stopnia adsorpcji chemicznej. Zanieczyszczenia te są często pozbawione smaku i zapachu, dlatego jedynym pewnym sposobem zapewnienia skuteczności działania filtra jest wymiana wkładu, kiedy system informuje o takiej konieczności.</w:t>
      </w:r>
    </w:p>
    <w:p w14:paraId="56F772E3" w14:textId="5E838411" w:rsidR="002D3BA6" w:rsidRPr="00DC2A67" w:rsidRDefault="00774002" w:rsidP="00774002">
      <w:pPr>
        <w:pStyle w:val="Heading2"/>
        <w:ind w:left="708" w:hanging="708"/>
      </w:pPr>
      <w:r w:rsidRPr="00DC2A67">
        <w:t>1.17</w:t>
      </w:r>
      <w:r w:rsidRPr="00DC2A67">
        <w:tab/>
        <w:t>Czy zanieczyszczenia zbierające się wewnątrz filtra mogą zanieczyścić wodę wypływającą z systemu?</w:t>
      </w:r>
    </w:p>
    <w:p w14:paraId="78150C85" w14:textId="7DD1964F" w:rsidR="002D3BA6" w:rsidRPr="00DC2A67" w:rsidRDefault="002D3BA6" w:rsidP="00D34BBE">
      <w:pPr>
        <w:pStyle w:val="FAQ"/>
        <w:jc w:val="both"/>
      </w:pPr>
      <w:r w:rsidRPr="00DC2A67">
        <w:t>Jeśli urządzenie jest używane w odpowiedni sposób, a wkład wymieniany zgodnie ze wskazówkami, nie ma ryzyka zanieczyszczenia wody.</w:t>
      </w:r>
    </w:p>
    <w:p w14:paraId="5A8E3756" w14:textId="03982731" w:rsidR="002D3BA6" w:rsidRPr="00DC2A67" w:rsidRDefault="00774002" w:rsidP="00774002">
      <w:pPr>
        <w:pStyle w:val="Heading2"/>
        <w:ind w:left="708" w:hanging="708"/>
      </w:pPr>
      <w:r w:rsidRPr="00DC2A67">
        <w:t>1.18</w:t>
      </w:r>
      <w:r w:rsidRPr="00DC2A67">
        <w:tab/>
        <w:t>Czy można wymieniać filtr węglowy rzadziej niż raz w roku, jeśli systemu używa tylko jedna osoba?</w:t>
      </w:r>
    </w:p>
    <w:p w14:paraId="68653C29" w14:textId="445E63A5" w:rsidR="002D3BA6" w:rsidRPr="00DC2A67" w:rsidRDefault="002D3BA6" w:rsidP="00D34BBE">
      <w:pPr>
        <w:pStyle w:val="FAQ"/>
        <w:jc w:val="both"/>
      </w:pPr>
      <w:r w:rsidRPr="00DC2A67">
        <w:t xml:space="preserve">Nie. Aby system działał zgodnie z obietnicami i dokumentacją firmy Amway, wkład musi być wymieniany co roku, niezależnie od ilości oczyszczanej wody. </w:t>
      </w:r>
    </w:p>
    <w:p w14:paraId="0EC1CE2F" w14:textId="77777777" w:rsidR="002D3BA6" w:rsidRPr="00DC2A67" w:rsidRDefault="002D3BA6" w:rsidP="002D3BA6">
      <w:pPr>
        <w:pStyle w:val="FAQ"/>
      </w:pPr>
    </w:p>
    <w:p w14:paraId="3D948D74" w14:textId="20B85C63" w:rsidR="002D3BA6" w:rsidRPr="00DC2A67" w:rsidRDefault="002D3BA6" w:rsidP="00D34BBE">
      <w:pPr>
        <w:pStyle w:val="FAQ"/>
        <w:jc w:val="both"/>
      </w:pPr>
      <w:r w:rsidRPr="00DC2A67">
        <w:t xml:space="preserve">Parametry filtra węglowego pogarszają się z upływem czasu, przez który filtr pozostaje w kontakcie z wodą. Długotrwały kontakt z wodą może spowodować zatkanie porów filtra. To z kolei zmniejsza powierzchnię wychwytującą i adsorbującą zanieczyszczenia. W szczególności wpływa to na zdolność filtra do zatrzymywania mniejszych zanieczyszczeń, takich jak lotne związki organiczne (LZO). </w:t>
      </w:r>
    </w:p>
    <w:p w14:paraId="07037A9A" w14:textId="47205ECF" w:rsidR="002D3BA6" w:rsidRPr="00DC2A67" w:rsidRDefault="00774002" w:rsidP="00774002">
      <w:pPr>
        <w:pStyle w:val="Heading2"/>
        <w:ind w:left="708" w:hanging="708"/>
      </w:pPr>
      <w:r w:rsidRPr="00DC2A67">
        <w:t>1.19</w:t>
      </w:r>
      <w:r w:rsidRPr="00DC2A67">
        <w:tab/>
        <w:t>Czy jedna strona filtra węglowego zużywa się szybciej niż druga?</w:t>
      </w:r>
    </w:p>
    <w:p w14:paraId="61CEBABF" w14:textId="5B6E8F53" w:rsidR="002D3BA6" w:rsidRPr="00DC2A67" w:rsidRDefault="002D3BA6" w:rsidP="00D34BBE">
      <w:pPr>
        <w:pStyle w:val="FAQ"/>
        <w:jc w:val="both"/>
      </w:pPr>
      <w:r w:rsidRPr="00DC2A67">
        <w:t>Nie. Byłoby to możliwe jedynie w przypadku, gdyby woda przepływała z jednego końca filtra na drugi. W Systemie oczyszczania wody eSpring woda przepływa promieniście do wewnątrz przez cały filtr. Oznacza to, że zanieczyszczenia rozpraszają się równomiernie w całym filtrze. Ponadto jednolita gęstość filtra węglowego sprawia, że każda jego część w pełni uczestniczy w procesie filtracji.</w:t>
      </w:r>
    </w:p>
    <w:p w14:paraId="52DF1BB6" w14:textId="1CC9F37D" w:rsidR="002D3BA6" w:rsidRPr="00DC2A67" w:rsidRDefault="00774002" w:rsidP="00774002">
      <w:pPr>
        <w:pStyle w:val="Heading2"/>
      </w:pPr>
      <w:r w:rsidRPr="00DC2A67">
        <w:t>1.20</w:t>
      </w:r>
      <w:r w:rsidRPr="00DC2A67">
        <w:tab/>
        <w:t>Jak pozbyć się zużytego filtra węglowego?</w:t>
      </w:r>
    </w:p>
    <w:p w14:paraId="03B0B058" w14:textId="45AACE45" w:rsidR="002D3BA6" w:rsidRPr="00DC2A67" w:rsidRDefault="002D3BA6" w:rsidP="00D34BBE">
      <w:pPr>
        <w:pStyle w:val="FAQ"/>
        <w:jc w:val="both"/>
      </w:pPr>
      <w:r w:rsidRPr="00DC2A67">
        <w:t xml:space="preserve">Zanieczyszczenia adsorbowane przez filtr węglowy są ściśle związane z węglem i nie uwolnią się ponownie do środowiska. Dlatego można po prostu wyrzucić filtr do śmieci. </w:t>
      </w:r>
    </w:p>
    <w:p w14:paraId="2570A59A" w14:textId="77777777" w:rsidR="002D3BA6" w:rsidRPr="00DC2A67" w:rsidRDefault="002D3BA6" w:rsidP="002D3BA6">
      <w:pPr>
        <w:pStyle w:val="FAQ"/>
        <w:rPr>
          <w:lang w:val="en-GB"/>
        </w:rPr>
      </w:pPr>
    </w:p>
    <w:p w14:paraId="5D68E74D" w14:textId="32414F94" w:rsidR="00C327B0" w:rsidRPr="00DC2A67" w:rsidRDefault="008C0982" w:rsidP="008C0982">
      <w:pPr>
        <w:pStyle w:val="Heading1"/>
        <w:rPr>
          <w:rStyle w:val="akapit2-bold"/>
          <w:rFonts w:asciiTheme="majorHAnsi" w:hAnsiTheme="majorHAnsi" w:cstheme="majorBidi"/>
          <w:color w:val="1EA8DD" w:themeColor="accent1" w:themeShade="BF"/>
          <w:spacing w:val="0"/>
          <w:sz w:val="32"/>
          <w:szCs w:val="32"/>
        </w:rPr>
      </w:pPr>
      <w:bookmarkStart w:id="29" w:name="_Toc89277194"/>
      <w:r w:rsidRPr="00DC2A67">
        <w:rPr>
          <w:rStyle w:val="akapit2-bold"/>
          <w:rFonts w:asciiTheme="majorHAnsi" w:hAnsiTheme="majorHAnsi"/>
          <w:color w:val="FFFFFF" w:themeColor="background1"/>
          <w:sz w:val="30"/>
          <w:szCs w:val="32"/>
        </w:rPr>
        <w:t>2. Lampa ultra</w:t>
      </w:r>
      <w:r w:rsidRPr="00DC2A67">
        <w:t>fioletowa (UV)</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8E29854" w14:textId="62C189D9" w:rsidR="00571EF8" w:rsidRPr="00DC2A67" w:rsidRDefault="00571EF8" w:rsidP="00D34BBE">
      <w:pPr>
        <w:pStyle w:val="Heading2"/>
      </w:pPr>
      <w:r w:rsidRPr="00DC2A67">
        <w:t>2.1</w:t>
      </w:r>
      <w:r w:rsidRPr="00DC2A67">
        <w:tab/>
        <w:t>Co to są promienie ultrafioletowe? Czy powodują one radioaktywność wody?</w:t>
      </w:r>
    </w:p>
    <w:p w14:paraId="47FA9ADE" w14:textId="4B94DCF6" w:rsidR="00571EF8" w:rsidRPr="00DC2A67" w:rsidRDefault="00571EF8" w:rsidP="00D34BBE">
      <w:pPr>
        <w:pStyle w:val="FAQ"/>
        <w:jc w:val="both"/>
      </w:pPr>
      <w:r w:rsidRPr="00DC2A67">
        <w:t>Ustalono z całą pewnością, że promienie ultrafioletowe zastosowane w Systemie oczyszczania wody eSpring są bezpieczne w warunkach domowych. Światło ultrafioletowe (UV) jest formą energii promieniującej, podobną do światła widzialnego i fal radiowych. Podobnie, jak w przypadku innych form energii promieniującej, energia UV wydzielana jest (lub „promieniuje”) ze źródła i porusza się w przestrzeni z prędkością światła. Dlatego każdą formę energii promieniującej można nazwać „promieniowaniem”, niezależnie czy pochodzi ona od słońca, żarówki czy lampy UV w Systemie oczyszczania wody eSpring. „Promieniowanie” nie jest jednak równoznaczne z „radioaktywnością”. Radioaktywność dotyczy tylko substancji emitujących promieniowanie nuklearne, np. uranu. W Systemie oczyszczania wody eSpring nie ma substancji radioaktywnych.</w:t>
      </w:r>
    </w:p>
    <w:p w14:paraId="74141402" w14:textId="77777777" w:rsidR="00571EF8" w:rsidRPr="00DC2A67" w:rsidRDefault="00571EF8" w:rsidP="00D34BBE">
      <w:pPr>
        <w:pStyle w:val="FAQ"/>
        <w:jc w:val="both"/>
      </w:pPr>
    </w:p>
    <w:p w14:paraId="31F30CF9" w14:textId="07E83F9A" w:rsidR="0083760C" w:rsidRPr="00DC2A67" w:rsidRDefault="5BFEE5F2" w:rsidP="0043448F">
      <w:pPr>
        <w:pStyle w:val="FAQ"/>
        <w:jc w:val="both"/>
        <w:rPr>
          <w:rStyle w:val="FAQpointsZnak"/>
        </w:rPr>
      </w:pPr>
      <w:r w:rsidRPr="00DC2A67">
        <w:t xml:space="preserve">Woda przepływająca przez System oczyszczania wody eSpring jest poddawana promieniowaniu ultrafioletowemu, ale promieniowanie to nie jest formą radioaktywności. Dlatego też woda nie staje się radioaktywna. Wiodąca na świecie organizacja zajmująca się oceną technologii oczyszczania wody, NSF International, jednoznacznie stwierdziła, że promieniowanie ultrafioletowe nie ma szkodliwego wpływu na wodę </w:t>
      </w:r>
      <w:r w:rsidRPr="00DC2A67">
        <w:rPr>
          <w:rStyle w:val="FAQpointsZnak"/>
        </w:rPr>
        <w:t>(</w:t>
      </w:r>
      <w:hyperlink r:id="rId12">
        <w:r w:rsidRPr="00DC2A67">
          <w:rPr>
            <w:rStyle w:val="Hyperlink"/>
            <w:sz w:val="20"/>
          </w:rPr>
          <w:t>http://info.nsf.org/Certified/dwtu/listings.asp?CompanyName=access+business+group&amp;submit1=Search+by+Manufacturer&amp;Program=DWTUasp?CompanyName=access+business+group&amp;submit1=Search+by+Manufacturer&amp;Program=DWTU</w:t>
        </w:r>
      </w:hyperlink>
      <w:r w:rsidRPr="00DC2A67">
        <w:rPr>
          <w:rStyle w:val="FAQpointsZnak"/>
        </w:rPr>
        <w:t>)</w:t>
      </w:r>
    </w:p>
    <w:p w14:paraId="758B2A63" w14:textId="77777777" w:rsidR="0083760C" w:rsidRPr="00DC2A67" w:rsidRDefault="0083760C" w:rsidP="0083760C">
      <w:pPr>
        <w:pStyle w:val="FAQ"/>
        <w:rPr>
          <w:sz w:val="20"/>
          <w:szCs w:val="24"/>
        </w:rPr>
      </w:pPr>
    </w:p>
    <w:p w14:paraId="46F238F4" w14:textId="77777777" w:rsidR="00571EF8" w:rsidRPr="00DC2A67" w:rsidRDefault="00571EF8" w:rsidP="00571EF8">
      <w:pPr>
        <w:pStyle w:val="FAQ"/>
      </w:pPr>
    </w:p>
    <w:p w14:paraId="557FCF71" w14:textId="7314099C" w:rsidR="00571EF8" w:rsidRPr="00DC2A67" w:rsidRDefault="00571EF8" w:rsidP="00571EF8">
      <w:pPr>
        <w:pStyle w:val="Heading2"/>
      </w:pPr>
      <w:r w:rsidRPr="00DC2A67">
        <w:t>2.2</w:t>
      </w:r>
      <w:r w:rsidRPr="00DC2A67">
        <w:tab/>
        <w:t>Czy promienie UV są często używane do oczyszczania wody?</w:t>
      </w:r>
    </w:p>
    <w:p w14:paraId="50139D88" w14:textId="378291A2" w:rsidR="00571EF8" w:rsidRPr="00DC2A67" w:rsidRDefault="00571EF8" w:rsidP="005C519F">
      <w:pPr>
        <w:pStyle w:val="FAQ"/>
        <w:jc w:val="both"/>
      </w:pPr>
      <w:r w:rsidRPr="00DC2A67">
        <w:t>Tak. Promienie UV zostały użyte po raz pierwszy do oczyszczania wody w 1919 roku i metoda ta jest uznawana za skuteczną w filtrowaniu wody bez użycia chemikaliów. Stosuje się ją często do oczyszczania wody w procesach produkcyjnych np. w przemyśle spożywczym, firmach produkujących napoje lub dostarczających wodę butelkowaną oraz przy produkcji leków.</w:t>
      </w:r>
    </w:p>
    <w:p w14:paraId="1B8F5315" w14:textId="3BBA3F1D" w:rsidR="00571EF8" w:rsidRPr="00DC2A67" w:rsidRDefault="00571EF8" w:rsidP="00571EF8">
      <w:pPr>
        <w:pStyle w:val="Heading2"/>
        <w:ind w:left="708" w:hanging="708"/>
      </w:pPr>
      <w:r w:rsidRPr="00DC2A67">
        <w:t>2.3</w:t>
      </w:r>
      <w:r w:rsidRPr="00DC2A67">
        <w:tab/>
        <w:t>Czy woda może przypadkiem dostać się do żarówki UV i zniszczyć ją albo całe urządzenie?</w:t>
      </w:r>
    </w:p>
    <w:p w14:paraId="0E3DD0FB" w14:textId="0023B9CC" w:rsidR="00571EF8" w:rsidRPr="00DC2A67" w:rsidRDefault="00571EF8" w:rsidP="00140B25">
      <w:pPr>
        <w:pStyle w:val="FAQ"/>
      </w:pPr>
      <w:r w:rsidRPr="00DC2A67">
        <w:t>Nie. Żarówka UV jest całkowicie odizolowana od przepływu wody.</w:t>
      </w:r>
    </w:p>
    <w:p w14:paraId="7486F231" w14:textId="13082D30" w:rsidR="00571EF8" w:rsidRPr="00DC2A67" w:rsidRDefault="00571EF8" w:rsidP="00571EF8">
      <w:pPr>
        <w:pStyle w:val="Heading2"/>
        <w:ind w:left="708" w:hanging="708"/>
      </w:pPr>
      <w:r w:rsidRPr="00DC2A67">
        <w:t>2.4</w:t>
      </w:r>
      <w:r w:rsidRPr="00DC2A67">
        <w:tab/>
        <w:t>Czy filtry używane w Systemie oczyszczania wody eSpring są własnym wynalazkiem firmy?</w:t>
      </w:r>
    </w:p>
    <w:p w14:paraId="1F0B80FC" w14:textId="0C2F5394" w:rsidR="00571EF8" w:rsidRPr="00DC2A67" w:rsidRDefault="00571EF8" w:rsidP="005C519F">
      <w:pPr>
        <w:pStyle w:val="FAQ"/>
        <w:jc w:val="both"/>
      </w:pPr>
      <w:r w:rsidRPr="00DC2A67">
        <w:t xml:space="preserve">Firma Amway ma wyłączność na konstrukcję wkładu węglowego/UV w Systemie oczyszczania wody eSpring. </w:t>
      </w:r>
    </w:p>
    <w:p w14:paraId="577D73E3" w14:textId="7D5B75A0" w:rsidR="00571EF8" w:rsidRPr="00DC2A67" w:rsidRDefault="00571EF8" w:rsidP="00571EF8">
      <w:pPr>
        <w:pStyle w:val="Heading2"/>
      </w:pPr>
      <w:r w:rsidRPr="00DC2A67">
        <w:t>2.5</w:t>
      </w:r>
      <w:r w:rsidRPr="00DC2A67">
        <w:tab/>
        <w:t>Przez jak długi czas lampa UV pozostaje włączona?</w:t>
      </w:r>
    </w:p>
    <w:p w14:paraId="02D39F77" w14:textId="6E4576BD" w:rsidR="00571EF8" w:rsidRPr="00DC2A67" w:rsidRDefault="00571EF8" w:rsidP="005C519F">
      <w:pPr>
        <w:pStyle w:val="FAQ"/>
        <w:jc w:val="both"/>
      </w:pPr>
      <w:r w:rsidRPr="00DC2A67">
        <w:t>Lampa UV pozostaje włączona za każdym razem, gdy przez system przepływa woda lub przez co najmniej 30 sekund. Jeżeli woda płynie krócej niż przez 15 sekund i następnie zostaje wyłączona, lampa UV pozostaje włączona przez czas pozostały do upływu 30 sekund. Lampa UV wyłącza się po 30 sekundach, chyba że woda przepływa przez system dłużej niż przez 30 sekund. Jeżeli woda płynie przez dłużej niż 30 sekund, lampa UV pozostaje włączona przez cały czas przepływu wody oraz przez dodatkowe 5 sekund.</w:t>
      </w:r>
    </w:p>
    <w:p w14:paraId="1B08AA36" w14:textId="77777777" w:rsidR="00D41C1D" w:rsidRPr="00DC2A67" w:rsidRDefault="00D41C1D" w:rsidP="005C519F">
      <w:pPr>
        <w:pStyle w:val="FAQ"/>
        <w:jc w:val="both"/>
        <w:rPr>
          <w:b/>
          <w:bCs/>
        </w:rPr>
      </w:pPr>
    </w:p>
    <w:p w14:paraId="0B993D19" w14:textId="725094FC" w:rsidR="00571EF8" w:rsidRPr="00DC2A67" w:rsidRDefault="00571EF8" w:rsidP="005C519F">
      <w:pPr>
        <w:pStyle w:val="FAQ"/>
        <w:jc w:val="both"/>
      </w:pPr>
      <w:r w:rsidRPr="00DC2A67">
        <w:rPr>
          <w:b/>
          <w:bCs/>
        </w:rPr>
        <w:t>UWAGA:</w:t>
      </w:r>
      <w:r w:rsidRPr="00DC2A67">
        <w:t xml:space="preserve"> Lampa UV nie włączy się, jeżeli system eSpring został odłączony od gniazdka ściennego.</w:t>
      </w:r>
    </w:p>
    <w:p w14:paraId="10C9A9A6" w14:textId="4FEDFC65" w:rsidR="00571EF8" w:rsidRPr="00DC2A67" w:rsidRDefault="00571EF8" w:rsidP="00426446">
      <w:pPr>
        <w:pStyle w:val="Heading2"/>
        <w:ind w:left="708" w:hanging="708"/>
      </w:pPr>
      <w:r w:rsidRPr="00DC2A67">
        <w:t>2.6</w:t>
      </w:r>
      <w:r w:rsidRPr="00DC2A67">
        <w:tab/>
        <w:t>Jeśli wtyczka systemu będzie wyjmowana z gniazdka w okresie, gdy nie jest używany, to czy 18-miesięczny okres eksploatacji lampy UV wydłuży się?</w:t>
      </w:r>
    </w:p>
    <w:p w14:paraId="35D122EB" w14:textId="1DEDC36A" w:rsidR="00571EF8" w:rsidRPr="00DC2A67" w:rsidRDefault="00571EF8" w:rsidP="005C519F">
      <w:pPr>
        <w:pStyle w:val="FAQ"/>
        <w:jc w:val="both"/>
      </w:pPr>
      <w:r w:rsidRPr="00DC2A67">
        <w:t>Nie. Lampa UV jest skonstruowana tak, że włącza się wyłącznie wówczas, gdy przez system przepływa woda. Przez pozostały czas lampa pozostaje wyłączona. Dlatego też wyjęcie wtyczki systemu z gniazdka nie wydłuży żywotności lampy. Ponadto udary napięcia wywołane włączaniem i wyłączaniem systemu mogą uszkodzić elektryczne podzespoły urządzenia.</w:t>
      </w:r>
    </w:p>
    <w:p w14:paraId="33356EB2" w14:textId="2D7133F8" w:rsidR="00571EF8" w:rsidRPr="00DC2A67" w:rsidRDefault="00571EF8" w:rsidP="00571EF8">
      <w:pPr>
        <w:pStyle w:val="Heading2"/>
      </w:pPr>
      <w:r w:rsidRPr="00DC2A67">
        <w:t>2.7</w:t>
      </w:r>
      <w:r w:rsidRPr="00DC2A67">
        <w:tab/>
        <w:t>Jak pozbyć się zużytej lampy UV?</w:t>
      </w:r>
    </w:p>
    <w:p w14:paraId="5CBF05DF" w14:textId="572A78E6" w:rsidR="008C0982" w:rsidRPr="00DC2A67" w:rsidRDefault="00571EF8" w:rsidP="005C519F">
      <w:pPr>
        <w:pStyle w:val="FAQ"/>
        <w:jc w:val="both"/>
      </w:pPr>
      <w:r w:rsidRPr="00DC2A67">
        <w:t>Lampa UV jest produkowana z podobnych materiałów i ma podobną konstrukcję, jak lampa fluorescencyjna, dzięki czemu można ją poddać utylizacji w ten sam sposób, zgodnie z lokalnymi przepisami.</w:t>
      </w:r>
    </w:p>
    <w:p w14:paraId="4B4B5EA4" w14:textId="77777777" w:rsidR="008C0982" w:rsidRPr="00DC2A67" w:rsidRDefault="008C0982" w:rsidP="002D55C4">
      <w:pPr>
        <w:pStyle w:val="Heading1"/>
      </w:pPr>
      <w:bookmarkStart w:id="30" w:name="_Toc79579615"/>
      <w:bookmarkStart w:id="31" w:name="_Toc79579904"/>
      <w:bookmarkStart w:id="32" w:name="_Toc79579989"/>
      <w:bookmarkStart w:id="33" w:name="_Toc79580733"/>
      <w:bookmarkStart w:id="34" w:name="_Toc79580865"/>
      <w:bookmarkStart w:id="35" w:name="_Toc79581002"/>
      <w:bookmarkStart w:id="36" w:name="_Toc79581052"/>
      <w:bookmarkStart w:id="37" w:name="_Toc79581094"/>
      <w:bookmarkStart w:id="38" w:name="_Toc79581195"/>
      <w:bookmarkStart w:id="39" w:name="_Toc79581226"/>
      <w:bookmarkStart w:id="40" w:name="_Toc79581264"/>
      <w:bookmarkStart w:id="41" w:name="_Toc79581402"/>
      <w:bookmarkStart w:id="42" w:name="_Toc79581490"/>
      <w:bookmarkStart w:id="43" w:name="_Toc89277195"/>
      <w:r w:rsidRPr="00DC2A67">
        <w:t>3. Montaż i użytkowanie</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6CB2586" w14:textId="256C1308" w:rsidR="00571EF8" w:rsidRPr="00DC2A67" w:rsidRDefault="00D042D0" w:rsidP="00D042D0">
      <w:pPr>
        <w:pStyle w:val="Heading2"/>
        <w:ind w:left="708" w:hanging="708"/>
      </w:pPr>
      <w:r w:rsidRPr="00DC2A67">
        <w:t>3.1</w:t>
      </w:r>
      <w:r w:rsidRPr="00DC2A67">
        <w:tab/>
        <w:t>Czy System oczyszczania wody eSpring spowalnia tempo wypływania wody z kranu?</w:t>
      </w:r>
    </w:p>
    <w:p w14:paraId="7CE03763" w14:textId="3DAB1191" w:rsidR="00571EF8" w:rsidRPr="00DC2A67" w:rsidRDefault="00571EF8" w:rsidP="005C519F">
      <w:pPr>
        <w:pStyle w:val="FAQ"/>
        <w:jc w:val="both"/>
      </w:pPr>
      <w:r w:rsidRPr="00DC2A67">
        <w:t>Po zainstalowaniu Systemu oczyszczania wody eSpring tempo przepływu wody nieoczyszczonej nie zmieni się. Woda oczyszczona może jednak wypływać z maksymalną prędkością 3,4 litra na minutę. Takie tempo ma zapewnić optymalny czas kontaktu wody z filtrem węglowym i promieniami UV, aby woda została prawidłowo oczyszczona.</w:t>
      </w:r>
    </w:p>
    <w:p w14:paraId="34076B74" w14:textId="5F5A473F" w:rsidR="00571EF8" w:rsidRPr="00DC2A67" w:rsidRDefault="00D042D0" w:rsidP="00D042D0">
      <w:pPr>
        <w:pStyle w:val="Heading2"/>
        <w:ind w:left="708" w:hanging="708"/>
      </w:pPr>
      <w:r w:rsidRPr="00DC2A67">
        <w:t>3.2</w:t>
      </w:r>
      <w:r w:rsidRPr="00DC2A67">
        <w:tab/>
        <w:t>Czy istnieje bezpośredni związek pomiędzy ciśnieniem wody wpływającej a tempem wypływania? Czy lepsze jest niskie, czy wysokie ciśnienie i przepływ?</w:t>
      </w:r>
    </w:p>
    <w:p w14:paraId="1B433B0A" w14:textId="65C2280E" w:rsidR="00571EF8" w:rsidRPr="00DC2A67" w:rsidRDefault="00571EF8" w:rsidP="005C519F">
      <w:pPr>
        <w:pStyle w:val="FAQ"/>
        <w:jc w:val="both"/>
      </w:pPr>
      <w:r w:rsidRPr="00DC2A67">
        <w:t>Tak, istnieje bezpośredni związek pomiędzy ciśnieniem wody wpływającej a tempem wypływania. Niskie ciśnienie powoduje wolniejszy przepływ. Jednak skuteczność usuwania cząstek przez system różni się tylko nieznacznie zależnie od siły ciśnienia wody. Niższe ciśnienie zapewnia nieco lepsze oczyszczanie, ponieważ czas kontaktu jest dłuższy. Adapter i/lub zawór kranu ma wbudowaną funkcję kontroli przepływu, regulującą maksymalne tempo przepływu.</w:t>
      </w:r>
    </w:p>
    <w:p w14:paraId="7D3CA806" w14:textId="23BCF422" w:rsidR="00571EF8" w:rsidRPr="00DC2A67" w:rsidRDefault="00D042D0" w:rsidP="00D042D0">
      <w:pPr>
        <w:pStyle w:val="Heading2"/>
        <w:ind w:left="708" w:hanging="708"/>
      </w:pPr>
      <w:r w:rsidRPr="00DC2A67">
        <w:t>3.3</w:t>
      </w:r>
      <w:r w:rsidRPr="00DC2A67">
        <w:tab/>
        <w:t>Dlaczego urządzenie powinno zostać włączone na 60 sekund po okresie nieużywania?</w:t>
      </w:r>
    </w:p>
    <w:p w14:paraId="74BD2E4B" w14:textId="3255CA34" w:rsidR="00571EF8" w:rsidRPr="00DC2A67" w:rsidRDefault="00571EF8" w:rsidP="00571EF8">
      <w:pPr>
        <w:pStyle w:val="FAQ"/>
      </w:pPr>
      <w:r w:rsidRPr="00DC2A67">
        <w:t>Jeśli urządzenie eSpring nie było używane (np. przez kilka godzin lub całą noc), w wodzie stojącej w rurach przepływowych i zaworze przejściowym mogą mnożyć się bakterie. Wypłukanie przez 60 sekund oczyszcza system ze stojącej wody, zastępując ją świeżo oczyszczoną wodą.</w:t>
      </w:r>
    </w:p>
    <w:p w14:paraId="18A5E60A" w14:textId="77777777" w:rsidR="00571EF8" w:rsidRPr="00DC2A67" w:rsidRDefault="00571EF8" w:rsidP="00571EF8">
      <w:pPr>
        <w:pStyle w:val="FAQ"/>
      </w:pPr>
    </w:p>
    <w:p w14:paraId="2F76CB9A" w14:textId="4C8DDF67" w:rsidR="00571EF8" w:rsidRPr="00DC2A67" w:rsidRDefault="00D042D0" w:rsidP="00D042D0">
      <w:pPr>
        <w:pStyle w:val="Heading2"/>
        <w:ind w:left="708" w:hanging="708"/>
      </w:pPr>
      <w:r w:rsidRPr="00DC2A67">
        <w:t>3.4</w:t>
      </w:r>
      <w:r w:rsidRPr="00DC2A67">
        <w:tab/>
        <w:t>Co się stanie, jeśli wpuszczę do Systemu oczyszczania wody eSpring gorącą wodę?</w:t>
      </w:r>
    </w:p>
    <w:p w14:paraId="3509C08D" w14:textId="5D70ABAF" w:rsidR="00571EF8" w:rsidRPr="00DC2A67" w:rsidRDefault="00571EF8" w:rsidP="005C519F">
      <w:pPr>
        <w:pStyle w:val="FAQ"/>
        <w:jc w:val="both"/>
      </w:pPr>
      <w:r w:rsidRPr="00DC2A67">
        <w:t>Jest mało prawdopodobne, aby gorąca woda obecna w systemie eSpring przez bardzo krótki czas mogła fizycznie go uszkodzić. Stosowanie zimnej wody zalecane jest z innych względów. Skuteczność węgla aktywnego jest większa w przypadku wody zimnej niż ciepłej. Testy wykazały, że optymalne oczyszczenie i adsorpcja następują w wodzie o średniej temperaturze 25°C. Wyższe temperatury zmniejszają skuteczność filtra. Zanieczyszczenia łączą się z węglem w chłodnej wodzie. W przypadku wystawienia na działanie gorącej wody niektóre trudne do ograniczenia zanieczyszczenia mogą oderwać się od węgla i pozostać w wodzie wypływającej. Poza tym użycie gorącej wody może zakłócić wewnętrzną strukturę urządzenia.</w:t>
      </w:r>
    </w:p>
    <w:p w14:paraId="418409CF" w14:textId="4D0E469A" w:rsidR="00571EF8" w:rsidRPr="00DC2A67" w:rsidRDefault="00D042D0" w:rsidP="00D042D0">
      <w:pPr>
        <w:pStyle w:val="Heading2"/>
        <w:ind w:left="708" w:hanging="708"/>
      </w:pPr>
      <w:r w:rsidRPr="00DC2A67">
        <w:t>3.5</w:t>
      </w:r>
      <w:r w:rsidRPr="00DC2A67">
        <w:tab/>
        <w:t>Czy są sytuacje, kiedy nie powinno się używać Systemu oczyszczania wody eSpring?</w:t>
      </w:r>
    </w:p>
    <w:p w14:paraId="1C99C5A3" w14:textId="1314BF7E" w:rsidR="00571EF8" w:rsidRPr="00DC2A67" w:rsidRDefault="00571EF8" w:rsidP="00401070">
      <w:pPr>
        <w:pStyle w:val="FAQ"/>
        <w:jc w:val="both"/>
      </w:pPr>
      <w:r w:rsidRPr="00DC2A67">
        <w:t>Tak. Brak prądu, zalecenie spożywania wody po przegotowaniu lub uznanie jej za niezdatną do picia. W przypadku nakazu gotowania wody należy skontaktować się z miejscową służbą zdrowia lub dostawcą wody w celu oceny bezpieczeństwa spożywania wody.</w:t>
      </w:r>
    </w:p>
    <w:p w14:paraId="523FD20F" w14:textId="2A2C5CA3" w:rsidR="00571EF8" w:rsidRPr="00DC2A67" w:rsidRDefault="00D042D0" w:rsidP="00D042D0">
      <w:pPr>
        <w:pStyle w:val="Heading2"/>
        <w:ind w:left="708" w:hanging="708"/>
      </w:pPr>
      <w:r w:rsidRPr="00DC2A67">
        <w:t>3.6</w:t>
      </w:r>
      <w:r w:rsidRPr="00DC2A67">
        <w:tab/>
        <w:t>Jeśli władze zarządzą nakaz gotowania wody, czy można nadal używać Systemu oczyszczania wody eSpring?</w:t>
      </w:r>
    </w:p>
    <w:p w14:paraId="10A1AABA" w14:textId="6A16DE45" w:rsidR="00571EF8" w:rsidRPr="00DC2A67" w:rsidRDefault="5BFEE5F2" w:rsidP="00401070">
      <w:pPr>
        <w:pStyle w:val="FAQ"/>
        <w:jc w:val="both"/>
      </w:pPr>
      <w:r w:rsidRPr="00DC2A67">
        <w:t>Nakaz gotowania wody może zostać wydany przez władze z różnych powodów. W takiej sytuacji to władze powinny ustalać, jakie środki bezpieczeństwa powinny zostać wprowadzone. Użytkownicy powinni stosować się wtedy do wskazówek władz.</w:t>
      </w:r>
    </w:p>
    <w:p w14:paraId="251F61F0" w14:textId="6061D1BB" w:rsidR="00571EF8" w:rsidRPr="00DC2A67" w:rsidRDefault="00D042D0" w:rsidP="00D042D0">
      <w:pPr>
        <w:pStyle w:val="Heading2"/>
        <w:ind w:left="708" w:hanging="708"/>
      </w:pPr>
      <w:r w:rsidRPr="00DC2A67">
        <w:t>3.7</w:t>
      </w:r>
      <w:r w:rsidRPr="00DC2A67">
        <w:tab/>
        <w:t>Czy umiejscowienie i montaż urządzenia mają wpływ na jego działanie?</w:t>
      </w:r>
    </w:p>
    <w:p w14:paraId="647B547D" w14:textId="074712B1" w:rsidR="00571EF8" w:rsidRPr="00DC2A67" w:rsidRDefault="00571EF8" w:rsidP="00401070">
      <w:pPr>
        <w:pStyle w:val="FAQ"/>
        <w:jc w:val="both"/>
      </w:pPr>
      <w:r w:rsidRPr="00DC2A67">
        <w:t>Jeśli urządzenie jest umieszczone w pozycji pionowej, będzie działało prawidłowo, niezależnie od tego, czy zainstalowane jest na blacie, czy pod nim. Podczas montażu urządzenia należy stosować się ściśle do zaleceń zawartych w instrukcji obsługi.</w:t>
      </w:r>
    </w:p>
    <w:p w14:paraId="6A6527B5" w14:textId="34F2C44F" w:rsidR="00571EF8" w:rsidRPr="00DC2A67" w:rsidRDefault="00D042D0" w:rsidP="00D042D0">
      <w:pPr>
        <w:pStyle w:val="Heading2"/>
        <w:ind w:left="708" w:hanging="708"/>
      </w:pPr>
      <w:r w:rsidRPr="00DC2A67">
        <w:t>3.8</w:t>
      </w:r>
      <w:r w:rsidRPr="00DC2A67">
        <w:tab/>
        <w:t>Co zrobić, jeśli System oczyszczania wody eSpring nie pasuje do kranu?</w:t>
      </w:r>
    </w:p>
    <w:p w14:paraId="3CAF7506" w14:textId="0A59EC7D" w:rsidR="00571EF8" w:rsidRPr="00DC2A67" w:rsidRDefault="5BFEE5F2" w:rsidP="00401070">
      <w:pPr>
        <w:pStyle w:val="FAQ"/>
        <w:jc w:val="both"/>
      </w:pPr>
      <w:r w:rsidRPr="00DC2A67">
        <w:t>Zawór przejściowy i adaptery dostarczane wraz z systemem zostały zaprojektowane tak, aby pasowały do prawie wszystkich kranów na rynku. Zdarzają się jednak niestandardowe baterie, które nie pasują do adapterów. W takim wypadku należy skontaktować się z Centrum Kontaktu z Klientem, aby dowiedzieć się, czy istnieje specjalny adapter. Jeśli specjalne adaptery również nie pasują lub w przypadku wylewek wyciąganych, radzimy instalację filtra pod blatem (z własnym kranikiem), o ile jest to możliwe. Można też wymienić baterię. Jeśli takie zmiany są niemożliwe, wówczas nie można zainstalować systemu.</w:t>
      </w:r>
    </w:p>
    <w:p w14:paraId="322930FC" w14:textId="43BC6CFD" w:rsidR="00571EF8" w:rsidRPr="00DC2A67" w:rsidRDefault="00D042D0" w:rsidP="00D042D0">
      <w:pPr>
        <w:pStyle w:val="Heading2"/>
        <w:ind w:left="708" w:hanging="708"/>
      </w:pPr>
      <w:r w:rsidRPr="00DC2A67">
        <w:t>3.9</w:t>
      </w:r>
      <w:r w:rsidRPr="00DC2A67">
        <w:tab/>
        <w:t>Jaki wpływ na elektroniczne podzespoły Systemu oczyszczania wody eSpring mogą mieć zmiany napięcia prądu?</w:t>
      </w:r>
    </w:p>
    <w:p w14:paraId="1A17C633" w14:textId="77777777" w:rsidR="00571EF8" w:rsidRPr="00DC2A67" w:rsidRDefault="00571EF8" w:rsidP="00571EF8">
      <w:pPr>
        <w:pStyle w:val="FAQ"/>
      </w:pPr>
      <w:r w:rsidRPr="00DC2A67">
        <w:t>System jest bardzo odporny na skoki napięcia.</w:t>
      </w:r>
    </w:p>
    <w:p w14:paraId="1D1B5D62" w14:textId="134316A0" w:rsidR="00571EF8" w:rsidRPr="00DC2A67" w:rsidRDefault="00D042D0" w:rsidP="00D042D0">
      <w:pPr>
        <w:pStyle w:val="Heading2"/>
        <w:ind w:left="708" w:hanging="708"/>
      </w:pPr>
      <w:r w:rsidRPr="00DC2A67">
        <w:t>3.10</w:t>
      </w:r>
      <w:r w:rsidRPr="00DC2A67">
        <w:tab/>
        <w:t>Jaki wpływ na działanie Systemu oczyszczania wody eSpring mogą mieć zmiany napięcia prądu?</w:t>
      </w:r>
    </w:p>
    <w:p w14:paraId="3DDA3DB0" w14:textId="0FC7BC3D" w:rsidR="00571EF8" w:rsidRPr="00DC2A67" w:rsidRDefault="00571EF8" w:rsidP="00401070">
      <w:pPr>
        <w:pStyle w:val="FAQ"/>
        <w:jc w:val="both"/>
      </w:pPr>
      <w:r w:rsidRPr="00DC2A67">
        <w:t>Jeśli napięcie spadnie o więcej niż 10%, lampa UV może nie zadziałać. Przy włączonej lampie System oczyszczania wody eSpring będzie działał prawidłowo przy spadku napięcia nie większym niż 10% oraz przy wzroście napięcia nieprzekraczającym 30%.</w:t>
      </w:r>
    </w:p>
    <w:p w14:paraId="787D4E8B" w14:textId="1C5306B8" w:rsidR="00571EF8" w:rsidRPr="00DC2A67" w:rsidRDefault="00D042D0" w:rsidP="00D042D0">
      <w:pPr>
        <w:pStyle w:val="Heading2"/>
        <w:ind w:left="708" w:hanging="708"/>
      </w:pPr>
      <w:r w:rsidRPr="00DC2A67">
        <w:t>3.11</w:t>
      </w:r>
      <w:r w:rsidRPr="00DC2A67">
        <w:tab/>
        <w:t>Czy instrukcja obsługi, podając, że „nie należy używać oleju roślinnego, wazeliny, innych natłuszczaczy, amoniaku, alkoholi, kwasów i silnych roztworów czyszczących”, odnosi się do wewnętrznej czy zewnętrznej części systemu?</w:t>
      </w:r>
    </w:p>
    <w:p w14:paraId="582FBE67" w14:textId="7C8D27E7" w:rsidR="00571EF8" w:rsidRPr="00DC2A67" w:rsidRDefault="00571EF8" w:rsidP="00E22BEF">
      <w:pPr>
        <w:pStyle w:val="FAQ"/>
        <w:jc w:val="both"/>
      </w:pPr>
      <w:r w:rsidRPr="00DC2A67">
        <w:t>Głównym problemem jest obudowa wewnętrzna, która może zostać osłabiona w razie stosowania wspomnianych, silnych środków. Nie należy jednak stosować ich również na zewnętrznej obudowie systemu ze względu na możliwość odbarwień.</w:t>
      </w:r>
    </w:p>
    <w:p w14:paraId="3AA86463" w14:textId="31FE03D7" w:rsidR="00571EF8" w:rsidRPr="00DC2A67" w:rsidRDefault="00D042D0" w:rsidP="00D042D0">
      <w:pPr>
        <w:pStyle w:val="Heading2"/>
      </w:pPr>
      <w:r w:rsidRPr="00DC2A67">
        <w:t>3.12</w:t>
      </w:r>
      <w:r w:rsidRPr="00DC2A67">
        <w:tab/>
        <w:t>Czy oczyszczona woda może być przechowywana?</w:t>
      </w:r>
    </w:p>
    <w:p w14:paraId="0C4D26DD" w14:textId="07D1A5EB" w:rsidR="00571EF8" w:rsidRPr="00DC2A67" w:rsidRDefault="00571EF8" w:rsidP="00401070">
      <w:pPr>
        <w:pStyle w:val="FAQ"/>
        <w:jc w:val="both"/>
      </w:pPr>
      <w:r w:rsidRPr="00DC2A67">
        <w:t>Tak. Aby zapobiec zanieczyszczeniu wody filtrowanej, należy ją przechowywać w czystym pojemniku ze szczelną pokrywką przez czas do 24 godzin w temperaturze otoczenia. Przy odpowiednim schłodzeniu w pojemniku próżniowym wodę można przechowywać do tygodnia.</w:t>
      </w:r>
    </w:p>
    <w:p w14:paraId="06D8B113" w14:textId="7B1E57F6" w:rsidR="00571EF8" w:rsidRPr="00DC2A67" w:rsidRDefault="00D042D0" w:rsidP="00D042D0">
      <w:pPr>
        <w:pStyle w:val="Heading2"/>
        <w:ind w:left="708" w:hanging="708"/>
      </w:pPr>
      <w:r w:rsidRPr="00DC2A67">
        <w:t>3.13</w:t>
      </w:r>
      <w:r w:rsidRPr="00DC2A67">
        <w:tab/>
        <w:t>Czy tłuszcz i dym w kuchni mogą uszkodzić System oczyszczania wody eSpring?</w:t>
      </w:r>
    </w:p>
    <w:p w14:paraId="26E380B9" w14:textId="4E40CE84" w:rsidR="00571EF8" w:rsidRPr="00DC2A67" w:rsidRDefault="00571EF8" w:rsidP="00401070">
      <w:pPr>
        <w:pStyle w:val="FAQ"/>
        <w:jc w:val="both"/>
      </w:pPr>
      <w:r w:rsidRPr="00DC2A67">
        <w:t>W normalnych warunkach tłuszcz i dym w kuchni nie uszkodzą urządzenia. Jednak jeżeli obudowa urządzenia nie jest regularnie czyszczona, może z czasem ulec odbarwieniu. Wystarczy co jakiś czas przetrzeć ją rozcieńczonym Płynem do mycia naczyń Dish Drops™.</w:t>
      </w:r>
    </w:p>
    <w:p w14:paraId="00CE1141" w14:textId="48200136" w:rsidR="00571EF8" w:rsidRPr="00DC2A67" w:rsidRDefault="00D042D0" w:rsidP="00D042D0">
      <w:pPr>
        <w:pStyle w:val="Heading2"/>
        <w:ind w:left="708" w:hanging="708"/>
      </w:pPr>
      <w:r w:rsidRPr="00DC2A67">
        <w:t>3.14</w:t>
      </w:r>
      <w:r w:rsidRPr="00DC2A67">
        <w:tab/>
        <w:t>Czy filtr węglowy zatka się wcześniej, jeśli woda zawiera dużo osadów?</w:t>
      </w:r>
    </w:p>
    <w:p w14:paraId="370B6FEC" w14:textId="100CDCC8" w:rsidR="00571EF8" w:rsidRPr="00DC2A67" w:rsidRDefault="00571EF8" w:rsidP="00401070">
      <w:pPr>
        <w:pStyle w:val="FAQ"/>
        <w:jc w:val="both"/>
      </w:pPr>
      <w:r w:rsidRPr="00DC2A67">
        <w:t xml:space="preserve">Nawet w przypadku wody z dużą zawartością osadów, filtr węglowy w Systemie oczyszczania wody eSpring wystarczy zazwyczaj na pełny przewidywany okres: rok lub 5 tys. litrów. </w:t>
      </w:r>
      <w:r w:rsidRPr="00DC2A67">
        <w:br/>
        <w:t>Jeśli wystąpią bardzo duże stężenia osadów, czas funkcjonowania filtra może ulec skróceniu.</w:t>
      </w:r>
    </w:p>
    <w:p w14:paraId="6B543E69" w14:textId="18981F00" w:rsidR="00571EF8" w:rsidRPr="00DC2A67" w:rsidRDefault="00D042D0" w:rsidP="00D042D0">
      <w:pPr>
        <w:pStyle w:val="Heading2"/>
        <w:ind w:left="708" w:hanging="708"/>
      </w:pPr>
      <w:r w:rsidRPr="00DC2A67">
        <w:t>3.15</w:t>
      </w:r>
      <w:r w:rsidRPr="00DC2A67">
        <w:tab/>
        <w:t>Jak długo musi trwać kontakt wody z filtrem węglowym lub lampą UV, aby skutecznie usunięte zostały zanieczyszczenia organiczne, a bakterie unieszkodliwione?</w:t>
      </w:r>
    </w:p>
    <w:p w14:paraId="6EA2A16D" w14:textId="24AF01AE" w:rsidR="00571EF8" w:rsidRPr="00DC2A67" w:rsidRDefault="00571EF8" w:rsidP="00401070">
      <w:pPr>
        <w:pStyle w:val="FAQ"/>
        <w:jc w:val="both"/>
      </w:pPr>
      <w:r w:rsidRPr="00DC2A67">
        <w:t>Czas kontaktu z filtrem węglowym i lampą UV jest tylko jednym z wielu czynników mających wpływ na skuteczność systemu. System oczyszczania wody eSpring został zaprojektowany w taki sposób, że czas kontaktu jest wystarczający przez cały czas przepływu wody przez urządzenie z różną prędkością. System posiada sterownik przepływu, dzięki któremu maksymalna wartość przepływu wynosi 3,4 l/minutę. Innymi czynnikami decydującymi o skuteczności są między innymi: rodzaj użytego węgla, budowa filtra węglowego i natężenie światła UV.</w:t>
      </w:r>
    </w:p>
    <w:p w14:paraId="7017D652" w14:textId="36DACAFA" w:rsidR="00571EF8" w:rsidRPr="00DC2A67" w:rsidRDefault="00D042D0" w:rsidP="00D042D0">
      <w:pPr>
        <w:pStyle w:val="Heading2"/>
        <w:ind w:left="708" w:hanging="708"/>
      </w:pPr>
      <w:r w:rsidRPr="00DC2A67">
        <w:t>3.16</w:t>
      </w:r>
      <w:r w:rsidRPr="00DC2A67">
        <w:tab/>
        <w:t>Wyjeżdżam na 3 miesiące. Jak przechowywać wkład, aby móc skorzystać z niego po powrocie?</w:t>
      </w:r>
    </w:p>
    <w:p w14:paraId="76109981" w14:textId="171B9E34" w:rsidR="00571EF8" w:rsidRPr="00DC2A67" w:rsidRDefault="003E684D" w:rsidP="003E684D">
      <w:pPr>
        <w:pStyle w:val="FAQ"/>
        <w:jc w:val="both"/>
      </w:pPr>
      <w:r w:rsidRPr="00DC2A67">
        <w:t>Jeśli System oczyszczania wody eSpring nie będzie użytkowany przez okres dłuższy niż miesiąc, można go zdemontować, a wkład zabezpieczyć. Aby system prawidłowo zapisał informacje na temat stanu wkładu, przed demontażem należy pozostawić go podłączonego do zasilania przez 24 godziny bez przerwy. Wkład należy wyjąć i pozostawić do całkowitego wyschnięcia na około 48 godzin. Następnie należy umieścić go w szczelnym, plastikowym opakowaniu, bez dostępu powietrza i wilgoci. Tak zabezpieczony wkład należy przechowywać w lodówce. Wkład filtra można ponownie umieścić w urządzeniu po powrocie, gdy wystąpi zapotrzebowanie na oczyszczoną wodę.</w:t>
      </w:r>
    </w:p>
    <w:p w14:paraId="75DDEEC8" w14:textId="5E94AF6B" w:rsidR="00571EF8" w:rsidRPr="00DC2A67" w:rsidRDefault="00D042D0" w:rsidP="00D042D0">
      <w:pPr>
        <w:pStyle w:val="Heading2"/>
      </w:pPr>
      <w:r w:rsidRPr="00DC2A67">
        <w:t>3.17</w:t>
      </w:r>
      <w:r w:rsidRPr="00DC2A67">
        <w:tab/>
        <w:t>Jakie są etapy i struktura przepływu wkładu filtra?</w:t>
      </w:r>
    </w:p>
    <w:p w14:paraId="51E8B026" w14:textId="5BBD0E64" w:rsidR="00571EF8" w:rsidRPr="00DC2A67" w:rsidRDefault="00571EF8" w:rsidP="00401070">
      <w:pPr>
        <w:pStyle w:val="FAQ"/>
        <w:jc w:val="both"/>
      </w:pPr>
      <w:r w:rsidRPr="00DC2A67">
        <w:t xml:space="preserve">Wkład filtra działa w trzech etapach, a dodatkowym krokiem oczyszczania wody jest działanie lampy UV. Wkład filtra działa w dwóch etapach, a dodatkowym krokiem oczyszczania wody jest działanie lampy UV. </w:t>
      </w:r>
    </w:p>
    <w:p w14:paraId="66BA865B" w14:textId="77777777" w:rsidR="00571EF8" w:rsidRPr="00DC2A67" w:rsidRDefault="00571EF8" w:rsidP="00571EF8">
      <w:pPr>
        <w:pStyle w:val="FAQ"/>
      </w:pPr>
    </w:p>
    <w:p w14:paraId="1CC1481F" w14:textId="4094E13C" w:rsidR="00571EF8" w:rsidRPr="00DC2A67" w:rsidRDefault="00571EF8" w:rsidP="00571EF8">
      <w:pPr>
        <w:pStyle w:val="FAQ"/>
      </w:pPr>
      <w:r w:rsidRPr="00DC2A67">
        <w:t xml:space="preserve">Oto trzy etapy oczyszczania wody przy użyciu wkładu filtra: </w:t>
      </w:r>
    </w:p>
    <w:p w14:paraId="050A5AD3" w14:textId="2A918C52" w:rsidR="00571EF8" w:rsidRPr="00DC2A67" w:rsidRDefault="00571EF8" w:rsidP="00D042D0">
      <w:pPr>
        <w:pStyle w:val="FAQ"/>
        <w:ind w:left="1416"/>
      </w:pPr>
      <w:r w:rsidRPr="00DC2A67">
        <w:t>Etap 1 – zewnętrzny porowaty filtr wstępny o wielkości ok. 100 mikronów.</w:t>
      </w:r>
    </w:p>
    <w:p w14:paraId="794AF12B" w14:textId="2CC0F13E" w:rsidR="00571EF8" w:rsidRPr="00DC2A67" w:rsidRDefault="00571EF8" w:rsidP="00D042D0">
      <w:pPr>
        <w:pStyle w:val="FAQ"/>
        <w:ind w:left="1416"/>
      </w:pPr>
      <w:r w:rsidRPr="00DC2A67">
        <w:t>Etap 2 – wewnętrzna warstwa filtra gładkiego o wielości ok. 5 mikronów.</w:t>
      </w:r>
    </w:p>
    <w:p w14:paraId="4B12F861" w14:textId="00F3ADFF" w:rsidR="00571EF8" w:rsidRPr="00DC2A67" w:rsidRDefault="00571EF8" w:rsidP="00D042D0">
      <w:pPr>
        <w:pStyle w:val="FAQ"/>
        <w:ind w:left="1416"/>
      </w:pPr>
      <w:r w:rsidRPr="00DC2A67">
        <w:t>Etap 3 – wkład z węglem aktywnym o głębokości ok. 2,5 cm, usuwający substancje organiczne i cząsteczki o wielkości 0,2 mikrona.</w:t>
      </w:r>
    </w:p>
    <w:p w14:paraId="31CF8186" w14:textId="77777777" w:rsidR="00571EF8" w:rsidRPr="00DC2A67" w:rsidRDefault="00571EF8" w:rsidP="00571EF8">
      <w:pPr>
        <w:pStyle w:val="FAQ"/>
      </w:pPr>
    </w:p>
    <w:p w14:paraId="00A8B4D2" w14:textId="77777777" w:rsidR="00571EF8" w:rsidRPr="00DC2A67" w:rsidRDefault="00571EF8" w:rsidP="00571EF8">
      <w:pPr>
        <w:pStyle w:val="FAQ"/>
      </w:pPr>
      <w:r w:rsidRPr="00DC2A67">
        <w:t>Struktura przepływu:</w:t>
      </w:r>
    </w:p>
    <w:p w14:paraId="632D862C" w14:textId="055FF326" w:rsidR="00571EF8" w:rsidRPr="00DC2A67" w:rsidRDefault="00571EF8" w:rsidP="00401070">
      <w:pPr>
        <w:pStyle w:val="FAQ"/>
        <w:ind w:left="1416"/>
        <w:jc w:val="both"/>
      </w:pPr>
      <w:r w:rsidRPr="00DC2A67">
        <w:t>Woda przepływa przez wkład węglowy i pod lampą UV, przez które zostaje oczyszczona. Następnie wypływa jako woda uzdatniona przez system eSpring instalowany na blacie lub pod blatem kuchennym. Woda przepływa najpierw przez wkład filtra, który zmniejsza ilość osadów lub zawiesin stałych, które mogą ograniczyć transmisję światła UV z lampy przez wodę. Woda przepływa przez część węglową wkładu filtra i zostaje skierowana w dół przegrody wykonanej ze stali nierdzewnej, która z kolei kieruje wodę w pobliże lampy UV. Przegroda wykonana ze stali nierdzewnej zapobiega kontaktowi lampy UV z częścią węglową filtra. Lampa UV emituje światło o długości fal, które niszczą DNA bakterii i wirusów, dzięki czemu nie mogą się one rozmnażać i w ten sposób nie są zaraźliwe. *</w:t>
      </w:r>
    </w:p>
    <w:p w14:paraId="6481346E" w14:textId="77777777" w:rsidR="00571EF8" w:rsidRPr="00DC2A67" w:rsidRDefault="00571EF8" w:rsidP="00571EF8">
      <w:pPr>
        <w:pStyle w:val="FAQ"/>
      </w:pPr>
    </w:p>
    <w:p w14:paraId="687DDCAF" w14:textId="1A6B1ABA" w:rsidR="00571EF8" w:rsidRPr="00DC2A67" w:rsidRDefault="00571EF8" w:rsidP="00177954">
      <w:pPr>
        <w:pStyle w:val="FAQpoints"/>
        <w:rPr>
          <w:sz w:val="18"/>
          <w:szCs w:val="18"/>
        </w:rPr>
      </w:pPr>
      <w:r w:rsidRPr="00DC2A67">
        <w:rPr>
          <w:sz w:val="18"/>
          <w:szCs w:val="18"/>
        </w:rPr>
        <w:t>* Woda przefiltrowana przy użyciu Systemu oczyszczania wody eSpring nie zapobiega chorobom ani nie łagodzi ich objawów.</w:t>
      </w:r>
    </w:p>
    <w:p w14:paraId="3F8823C1" w14:textId="193FF880" w:rsidR="00571EF8" w:rsidRPr="00DC2A67" w:rsidRDefault="00571EF8" w:rsidP="00177954">
      <w:pPr>
        <w:pStyle w:val="FAQpoints"/>
        <w:rPr>
          <w:sz w:val="18"/>
          <w:szCs w:val="18"/>
        </w:rPr>
      </w:pPr>
      <w:r w:rsidRPr="00DC2A67">
        <w:rPr>
          <w:sz w:val="18"/>
          <w:szCs w:val="18"/>
        </w:rPr>
        <w:t xml:space="preserve">* Bakterie do 99,9999%, wirusy do 99,99% i cysty do 99,9%. </w:t>
      </w:r>
    </w:p>
    <w:p w14:paraId="64D07874" w14:textId="728CFE20" w:rsidR="00571EF8" w:rsidRPr="00DC2A67" w:rsidRDefault="00571EF8" w:rsidP="00177954">
      <w:pPr>
        <w:pStyle w:val="FAQpoints"/>
        <w:rPr>
          <w:sz w:val="18"/>
          <w:szCs w:val="18"/>
        </w:rPr>
      </w:pPr>
      <w:r w:rsidRPr="00DC2A67">
        <w:rPr>
          <w:sz w:val="18"/>
          <w:szCs w:val="18"/>
        </w:rPr>
        <w:t xml:space="preserve">* Ograniczenie zawartości cyst poprzez UV dotyczy cyst bakterii ogoniastka jelitowego i Cryptosporidium. </w:t>
      </w:r>
    </w:p>
    <w:p w14:paraId="0F51FB04" w14:textId="5DBE70FE" w:rsidR="00571EF8" w:rsidRPr="00DC2A67" w:rsidRDefault="00571EF8" w:rsidP="00177954">
      <w:pPr>
        <w:pStyle w:val="FAQpoints"/>
        <w:rPr>
          <w:sz w:val="18"/>
          <w:szCs w:val="18"/>
        </w:rPr>
      </w:pPr>
      <w:r w:rsidRPr="00DC2A67">
        <w:rPr>
          <w:sz w:val="18"/>
          <w:szCs w:val="18"/>
        </w:rPr>
        <w:t>* System oczyszczania wody eSpring nie został przetestowany pod kątem eliminacji koronawirusów (tj. MERS, SARS lub COVID-19).</w:t>
      </w:r>
    </w:p>
    <w:p w14:paraId="57178033" w14:textId="2C680919" w:rsidR="00571EF8" w:rsidRPr="00DC2A67" w:rsidRDefault="00D042D0" w:rsidP="00D042D0">
      <w:pPr>
        <w:pStyle w:val="Heading2"/>
        <w:ind w:left="708" w:hanging="708"/>
      </w:pPr>
      <w:r w:rsidRPr="00DC2A67">
        <w:t>3.18</w:t>
      </w:r>
      <w:r w:rsidRPr="00DC2A67">
        <w:tab/>
        <w:t xml:space="preserve">Jaką moc pobiera System oczyszczania wody eSpring w stanie bezczynności? </w:t>
      </w:r>
    </w:p>
    <w:p w14:paraId="38032482" w14:textId="688CC530" w:rsidR="00571EF8" w:rsidRPr="00DC2A67" w:rsidRDefault="00571EF8" w:rsidP="00401070">
      <w:pPr>
        <w:pStyle w:val="FAQ"/>
        <w:jc w:val="both"/>
      </w:pPr>
      <w:r w:rsidRPr="00DC2A67">
        <w:t>System oczyszczania wody eSpring w stanie bezczynności pobiera ok. 2,5 wata (lampa UV jest wyłączona). Dotyczy to podstawowego działania modułu elektronicznego, polegającego głównie na zasilaniu światłowodów na wyświetlaczu. Zgodnie z danymi podanymi w instrukcji obsługi, System oczyszczania wody eSpring pobiera 60 W, kiedy lampa UV jest włączona.</w:t>
      </w:r>
    </w:p>
    <w:p w14:paraId="4BBEED58" w14:textId="76A42A99" w:rsidR="00915059" w:rsidRPr="00DC2A67" w:rsidRDefault="00915059" w:rsidP="00255202"/>
    <w:p w14:paraId="1303236D" w14:textId="7A72B92D" w:rsidR="00915059" w:rsidRPr="00DC2A67" w:rsidRDefault="00915059" w:rsidP="5BFEE5F2">
      <w:pPr>
        <w:tabs>
          <w:tab w:val="left" w:pos="6690"/>
        </w:tabs>
      </w:pPr>
    </w:p>
    <w:p w14:paraId="6BED3208" w14:textId="1D6FEB59" w:rsidR="00571EF8" w:rsidRPr="00DC2A67" w:rsidRDefault="00D042D0" w:rsidP="00D042D0">
      <w:pPr>
        <w:pStyle w:val="Heading2"/>
      </w:pPr>
      <w:r w:rsidRPr="00DC2A67">
        <w:t>3.19</w:t>
      </w:r>
      <w:r w:rsidRPr="00DC2A67">
        <w:tab/>
        <w:t>Gdzie znajduje się numer seryjny systemu?</w:t>
      </w:r>
    </w:p>
    <w:p w14:paraId="05A55E03" w14:textId="2FCC3D6E" w:rsidR="00571EF8" w:rsidRPr="00DC2A67" w:rsidRDefault="00571EF8" w:rsidP="00401070">
      <w:pPr>
        <w:pStyle w:val="FAQ"/>
        <w:jc w:val="both"/>
      </w:pPr>
      <w:r w:rsidRPr="00DC2A67">
        <w:t>Numer seryjny Systemu oczyszczania wody eSpring jest widoczny po zdjęciu górnej osłony w przedniej, niebieskiej części obudowy filtra. Numer umieszczony został w dolnej części białej etykiety. Numery seryjne wszystkich systemów eSpring składają się z 13 znaków. Rozpoczynają się od zera, a cztery ostatnie znaki to litery.</w:t>
      </w:r>
    </w:p>
    <w:p w14:paraId="21A34CC4" w14:textId="5E33CB16" w:rsidR="008B0072" w:rsidRPr="00DC2A67" w:rsidRDefault="00D042D0" w:rsidP="00091032">
      <w:pPr>
        <w:pStyle w:val="Heading2"/>
        <w:ind w:left="708" w:hanging="708"/>
      </w:pPr>
      <w:r w:rsidRPr="00DC2A67">
        <w:t>3.20</w:t>
      </w:r>
      <w:r w:rsidRPr="00DC2A67">
        <w:tab/>
        <w:t>Jak przechowywać System oczyszczania wody eSpring, gdy nie jest w użyciu?</w:t>
      </w:r>
    </w:p>
    <w:p w14:paraId="47141979" w14:textId="1E8C418D" w:rsidR="00571EF8" w:rsidRPr="00DC2A67" w:rsidRDefault="0054269D" w:rsidP="00401070">
      <w:pPr>
        <w:pStyle w:val="FAQ"/>
        <w:jc w:val="both"/>
      </w:pPr>
      <w:r w:rsidRPr="00DC2A67">
        <w:t>System oczyszczania wody eSpring powinien być użytkowany regularnie (codziennie) lub przynajmniej raz na dwa tygodnie. W razie przerwy w użytkowaniu systemu eSpring i wkładu filtra, trwającej dłużej niż miesiąc, należy wyjąć wkład i pozostawić na 48 godzin lub do całkowitego wyschnięcia (może to potrwać 2–3 dni). Następnie należy umieścić go w szczelnym, plastikowym opakowaniu (np. w woreczku strunowym), bez dostępu powietrza i wilgoci. Filtr można ponownie umieścić w urządzeniu, gdy ponownie zajdzie potrzeba korzystania z Systemu oczyszczania wody eSpring. Złączki nablatowego zaworu systemu eSpring należy wymieniać co dwa lata.</w:t>
      </w:r>
    </w:p>
    <w:p w14:paraId="6921FF30" w14:textId="2795DAC1" w:rsidR="00571EF8" w:rsidRPr="00DC2A67" w:rsidRDefault="00D042D0" w:rsidP="00D042D0">
      <w:pPr>
        <w:pStyle w:val="Heading2"/>
        <w:ind w:left="708" w:hanging="708"/>
      </w:pPr>
      <w:r w:rsidRPr="00DC2A67">
        <w:t>3.21</w:t>
      </w:r>
      <w:r w:rsidRPr="00DC2A67">
        <w:tab/>
        <w:t>Niedawno wymieniłem(-am) wkład w Systemie oczyszczania wody eSpring, ale urządzenie nadal wydaje sygnał dźwiękowy. Co należy zrobić, aby sygnał ustał?</w:t>
      </w:r>
    </w:p>
    <w:p w14:paraId="518B24BD" w14:textId="504561BE" w:rsidR="00571EF8" w:rsidRPr="00DC2A67" w:rsidRDefault="00571EF8" w:rsidP="00401070">
      <w:pPr>
        <w:pStyle w:val="FAQ"/>
      </w:pPr>
      <w:r w:rsidRPr="00DC2A67">
        <w:t>Jeżeli system nieustannie wydaje sygnał dźwiękowy lub stały ton po wymianie wkładu filtra, prawdopodobnie górna część oraz wkład nie zostały odpowiednio dopasowane.</w:t>
      </w:r>
      <w:r w:rsidRPr="00DC2A67">
        <w:br/>
      </w:r>
    </w:p>
    <w:p w14:paraId="620D4FEF" w14:textId="05BB729A" w:rsidR="00571EF8" w:rsidRPr="00DC2A67" w:rsidRDefault="008F2E88" w:rsidP="009A7BAD">
      <w:pPr>
        <w:pStyle w:val="FAQ"/>
        <w:numPr>
          <w:ilvl w:val="3"/>
          <w:numId w:val="12"/>
        </w:numPr>
        <w:ind w:left="1843"/>
      </w:pPr>
      <w:r w:rsidRPr="00DC2A67">
        <w:t>Należy zdjąć górną osłonę (wyświetlacz/pokrywę) i nowy filtr.</w:t>
      </w:r>
    </w:p>
    <w:p w14:paraId="33C06588" w14:textId="199A4D1D" w:rsidR="00571EF8" w:rsidRPr="00DC2A67" w:rsidRDefault="00571EF8" w:rsidP="009A7BAD">
      <w:pPr>
        <w:pStyle w:val="FAQ"/>
        <w:numPr>
          <w:ilvl w:val="0"/>
          <w:numId w:val="12"/>
        </w:numPr>
        <w:ind w:left="1843"/>
      </w:pPr>
      <w:r w:rsidRPr="00DC2A67">
        <w:t>Następnie należy ponownie założyć filtr – najpierw założyć, a następnie obrócić maksymalnie w prawą stronę, aby został stabilnie umocowany.</w:t>
      </w:r>
    </w:p>
    <w:p w14:paraId="7703E6D9" w14:textId="7BA4E4B5" w:rsidR="00571EF8" w:rsidRPr="00DC2A67" w:rsidRDefault="00571EF8" w:rsidP="009A7BAD">
      <w:pPr>
        <w:pStyle w:val="FAQ"/>
        <w:numPr>
          <w:ilvl w:val="0"/>
          <w:numId w:val="12"/>
        </w:numPr>
        <w:ind w:left="1843"/>
      </w:pPr>
      <w:r w:rsidRPr="00DC2A67">
        <w:t>Dokładnie dopasować górną osłonę.</w:t>
      </w:r>
    </w:p>
    <w:p w14:paraId="6BBC07DE" w14:textId="1893DFBC" w:rsidR="00571EF8" w:rsidRPr="00DC2A67" w:rsidRDefault="00571EF8" w:rsidP="009A7BAD">
      <w:pPr>
        <w:pStyle w:val="FAQ"/>
        <w:numPr>
          <w:ilvl w:val="0"/>
          <w:numId w:val="12"/>
        </w:numPr>
        <w:ind w:left="1843"/>
      </w:pPr>
      <w:r w:rsidRPr="00DC2A67">
        <w:t>Jeśli osłona została odpowiednio osadzona, pomiędzy tym elementem a obudową nie powinno być żadnych przerw.</w:t>
      </w:r>
    </w:p>
    <w:p w14:paraId="784E420B" w14:textId="7BFAE94A" w:rsidR="00571EF8" w:rsidRPr="00DC2A67" w:rsidRDefault="00571EF8" w:rsidP="00401070">
      <w:pPr>
        <w:pStyle w:val="FAQ"/>
        <w:ind w:left="708"/>
        <w:jc w:val="both"/>
      </w:pPr>
      <w:r w:rsidRPr="00DC2A67">
        <w:t>Po wymianie filtra system powinien działać poprawnie przez kolejny rok lub oczyścić 5 tys. litrów wody, w zależności od tego, co nastąpi pierwsze.</w:t>
      </w:r>
    </w:p>
    <w:p w14:paraId="6D48A837" w14:textId="7D957218" w:rsidR="00571EF8" w:rsidRPr="00DC2A67" w:rsidRDefault="00D042D0" w:rsidP="00D042D0">
      <w:pPr>
        <w:pStyle w:val="Heading2"/>
        <w:ind w:left="708" w:hanging="708"/>
      </w:pPr>
      <w:r w:rsidRPr="00DC2A67">
        <w:t>3.22</w:t>
      </w:r>
      <w:r w:rsidRPr="00DC2A67">
        <w:tab/>
        <w:t>Jakiej wielkości otwór konieczny jest do montażu samodzielnego kranika?</w:t>
      </w:r>
    </w:p>
    <w:p w14:paraId="7561A246" w14:textId="25C70E89" w:rsidR="008C0982" w:rsidRPr="00DC2A67" w:rsidRDefault="00571EF8" w:rsidP="00401070">
      <w:pPr>
        <w:pStyle w:val="FAQ"/>
        <w:jc w:val="both"/>
      </w:pPr>
      <w:r w:rsidRPr="00DC2A67">
        <w:t>Większość standardowych zlewozmywaków wykonanych ze stali nierdzewnej wyposażonych jest w zamykany otwór kranu ze zdejmowalnym korkiem, którego średnica pasować będzie do samodzielnego kranika eSpring. Samodzielny kranik eSpring powinien zostać zainstalowany w otworze o średnicy 32–38 mm wyciętym w blacie, więc może być koniecznym użycie otwornicy do metalu o średnicy 32 mm, otwornicy pogłębionej lub otwornicy regulowanej. Otwór o średnicy 38 mm to największy rozmiar otworu potrzebny do montażu kranika. Kranik może nie przylegać właściwie do zlewozmywaka, jeżeli otwór będzie większy niż 38 mm. W przypadku zlewozmywaków porcelanowych lub ceramicznych przy montażu kranika eSpring należy skorzystać z usług wykwalifikowanego hydraulika lub wyspecjalizowanej firmy zajmującej się takimi pracami.</w:t>
      </w:r>
    </w:p>
    <w:p w14:paraId="05CBC4F8" w14:textId="75501B28" w:rsidR="00571EF8" w:rsidRPr="00DC2A67" w:rsidRDefault="00571EF8" w:rsidP="00571EF8">
      <w:pPr>
        <w:pStyle w:val="FAQ"/>
      </w:pPr>
    </w:p>
    <w:p w14:paraId="1D2ECF29" w14:textId="614E9E55" w:rsidR="00571EF8" w:rsidRPr="00DC2A67" w:rsidRDefault="00571EF8" w:rsidP="00571EF8">
      <w:pPr>
        <w:pStyle w:val="Heading1"/>
      </w:pPr>
      <w:bookmarkStart w:id="44" w:name="_Toc89277196"/>
      <w:r w:rsidRPr="00DC2A67">
        <w:t>4. Inne systemy i technologie oczyszczania wody</w:t>
      </w:r>
      <w:bookmarkEnd w:id="44"/>
    </w:p>
    <w:p w14:paraId="2F361B56" w14:textId="233EB3D6" w:rsidR="00571EF8" w:rsidRPr="00DC2A67" w:rsidRDefault="00D042D0" w:rsidP="00D042D0">
      <w:pPr>
        <w:pStyle w:val="Heading2"/>
        <w:ind w:left="708" w:hanging="708"/>
      </w:pPr>
      <w:r w:rsidRPr="00DC2A67">
        <w:t>4.1</w:t>
      </w:r>
      <w:r w:rsidRPr="00DC2A67">
        <w:tab/>
        <w:t>Jak wypada System oczyszczania wody eSpring na tle konkurencji?</w:t>
      </w:r>
    </w:p>
    <w:p w14:paraId="3E279D38" w14:textId="06346300" w:rsidR="005D7A7B" w:rsidRPr="00DC2A67" w:rsidRDefault="00571EF8" w:rsidP="00401070">
      <w:pPr>
        <w:pStyle w:val="FAQ"/>
        <w:jc w:val="both"/>
      </w:pPr>
      <w:r w:rsidRPr="00DC2A67">
        <w:t xml:space="preserve">Zasadniczo nie publikujemy danych z badań konkurencyjnych produktów. Naszą zasadą jest sprzedaż produktu na podstawie jego zalet, a nie przez umniejszanie osiągnięć konkurencji. Jednak prowadzimy stały monitoring najnowszych rozwiązań technicznych, co pozwala na informowanie klientów o skuteczności Systemu oczyszczania wody eSpring i jego wiodącej pozycji. Naszym zdaniem najlepszą metodą jest sprawdzanie zgodności stwierdzeń producenta z prawdą i porównywanie tych informacji z danymi dotyczącymi systemu eSpring. </w:t>
      </w:r>
    </w:p>
    <w:p w14:paraId="365AE053" w14:textId="77777777" w:rsidR="005D7A7B" w:rsidRPr="00DC2A67" w:rsidRDefault="005D7A7B" w:rsidP="00401070">
      <w:pPr>
        <w:pStyle w:val="FAQ"/>
        <w:jc w:val="both"/>
      </w:pPr>
    </w:p>
    <w:p w14:paraId="72A11E41" w14:textId="24FA6E01" w:rsidR="00B87713" w:rsidRPr="00DC2A67" w:rsidRDefault="00571EF8" w:rsidP="00401070">
      <w:pPr>
        <w:pStyle w:val="FAQ"/>
        <w:jc w:val="both"/>
      </w:pPr>
      <w:r w:rsidRPr="00DC2A67">
        <w:t xml:space="preserve">Ten informator o produkcie dostarcza podstawowych danych na temat zalet i wad poszczególnych technologii. </w:t>
      </w:r>
    </w:p>
    <w:p w14:paraId="3EF8035A" w14:textId="77777777" w:rsidR="005D7A7B" w:rsidRPr="00DC2A67" w:rsidRDefault="005D7A7B" w:rsidP="00401070">
      <w:pPr>
        <w:pStyle w:val="FAQ"/>
        <w:jc w:val="both"/>
        <w:rPr>
          <w:lang w:val="en-GB"/>
        </w:rPr>
      </w:pPr>
    </w:p>
    <w:p w14:paraId="6D3DFAAB" w14:textId="3EAD82D3" w:rsidR="00571EF8" w:rsidRPr="00DC2A67" w:rsidRDefault="00571EF8" w:rsidP="00401070">
      <w:pPr>
        <w:pStyle w:val="FAQ"/>
        <w:jc w:val="both"/>
      </w:pPr>
      <w:r w:rsidRPr="00DC2A67">
        <w:t>Przy ocenie stwierdzeń podawanych przez sprzedawców innych systemów należy kierować się następującymi kryteriami:</w:t>
      </w:r>
    </w:p>
    <w:p w14:paraId="7DC67697" w14:textId="4042FF28" w:rsidR="00571EF8" w:rsidRPr="00DC2A67" w:rsidRDefault="00571EF8" w:rsidP="00B87713">
      <w:pPr>
        <w:pStyle w:val="FAQ"/>
        <w:numPr>
          <w:ilvl w:val="0"/>
          <w:numId w:val="9"/>
        </w:numPr>
        <w:jc w:val="both"/>
      </w:pPr>
      <w:r w:rsidRPr="00DC2A67">
        <w:t>Jakie substancje są usuwane przez system według dokumentacji danego producenta?</w:t>
      </w:r>
    </w:p>
    <w:p w14:paraId="41C08474" w14:textId="4BDFF8F8" w:rsidR="00571EF8" w:rsidRPr="00DC2A67" w:rsidRDefault="00571EF8" w:rsidP="00B87713">
      <w:pPr>
        <w:pStyle w:val="FAQ"/>
        <w:numPr>
          <w:ilvl w:val="0"/>
          <w:numId w:val="9"/>
        </w:numPr>
        <w:jc w:val="both"/>
      </w:pPr>
      <w:r w:rsidRPr="00DC2A67">
        <w:t>Czy dostępne są wyniki testów, potwierdzające poszczególne informacje?</w:t>
      </w:r>
    </w:p>
    <w:p w14:paraId="11A62AE3" w14:textId="22C6BC29" w:rsidR="00571EF8" w:rsidRPr="00DC2A67" w:rsidRDefault="00571EF8" w:rsidP="00B87713">
      <w:pPr>
        <w:pStyle w:val="FAQ"/>
        <w:numPr>
          <w:ilvl w:val="0"/>
          <w:numId w:val="9"/>
        </w:numPr>
        <w:jc w:val="both"/>
      </w:pPr>
      <w:r w:rsidRPr="00DC2A67">
        <w:t>Czy miała miejsce niezależna weryfikacja wyników testów?</w:t>
      </w:r>
    </w:p>
    <w:p w14:paraId="2EC80AA7" w14:textId="60C54386" w:rsidR="00571EF8" w:rsidRPr="00DC2A67" w:rsidRDefault="00571EF8" w:rsidP="00B87713">
      <w:pPr>
        <w:pStyle w:val="FAQ"/>
        <w:numPr>
          <w:ilvl w:val="0"/>
          <w:numId w:val="9"/>
        </w:numPr>
        <w:jc w:val="both"/>
      </w:pPr>
      <w:r w:rsidRPr="00DC2A67">
        <w:t>Jakie dokładnie, potwierdzone certyfikatami, standardy spełnia i jakich zanieczyszczeń one dotyczą? Należy również szukać potwierdzenia prędkości przepływu wody i pojemności systemu.</w:t>
      </w:r>
    </w:p>
    <w:p w14:paraId="4B4D6762" w14:textId="064A4209" w:rsidR="00571EF8" w:rsidRPr="00DC2A67" w:rsidRDefault="00571EF8" w:rsidP="00B87713">
      <w:pPr>
        <w:pStyle w:val="FAQ"/>
        <w:numPr>
          <w:ilvl w:val="0"/>
          <w:numId w:val="9"/>
        </w:numPr>
        <w:jc w:val="both"/>
      </w:pPr>
      <w:r w:rsidRPr="00DC2A67">
        <w:t>Czy wyniki testów pokazują skuteczność działania produktu przez cały czas użytkowania – tak jak w przypadku Systemu oczyszczania wody eSpring? Wyniki testów z końca okresu funkcjonowania filtra dowodzą, że produkt zapewnia przynajmniej taką skuteczność przez cały czas. Jeżeli testy odnoszą się do początku funkcjonowania filtra, to nie sposób ocenić spadku skuteczności w miarę użytkowania produktu.</w:t>
      </w:r>
    </w:p>
    <w:p w14:paraId="7383F5B6" w14:textId="2B742F13" w:rsidR="00571EF8" w:rsidRPr="00DC2A67" w:rsidRDefault="00D042D0" w:rsidP="00D042D0">
      <w:pPr>
        <w:pStyle w:val="Heading2"/>
      </w:pPr>
      <w:r w:rsidRPr="00DC2A67">
        <w:t>4.2</w:t>
      </w:r>
      <w:r w:rsidRPr="00DC2A67">
        <w:tab/>
        <w:t>Co to jest Złota Pieczęć?</w:t>
      </w:r>
    </w:p>
    <w:p w14:paraId="5BE2EED0" w14:textId="0ABC46F2" w:rsidR="00571EF8" w:rsidRPr="00DC2A67" w:rsidRDefault="00571EF8" w:rsidP="00401070">
      <w:pPr>
        <w:pStyle w:val="FAQ"/>
        <w:jc w:val="both"/>
      </w:pPr>
      <w:r w:rsidRPr="00DC2A67">
        <w:t>Stowarzyszenie Jakości Wody (WQA – Water Quality Association) opracowało program Złotej Pieczęci, aby pomóc konsumentom w wyborze wysokiej jakości produktów do oczyszczania wody. Stowarzyszenie przyznaje Złotą Pieczęć tylko tym systemom, które spełniają lub przewyższają standardy przemysłowe (patrz poniżej). System oczyszczania wody eSpring otrzymał to wyróżnienie. Szczegółowe informacje o Stowarzyszeniu Jakości Wody (WQA) można znaleźć w dalszej części niniejszego tekstu.</w:t>
      </w:r>
    </w:p>
    <w:p w14:paraId="2BF07D20" w14:textId="77777777" w:rsidR="00571EF8" w:rsidRPr="00DC2A67" w:rsidRDefault="00571EF8" w:rsidP="00571EF8">
      <w:pPr>
        <w:pStyle w:val="FAQ"/>
      </w:pPr>
    </w:p>
    <w:p w14:paraId="43FD0D1E" w14:textId="7B8BEACF" w:rsidR="00571EF8" w:rsidRPr="00DC2A67" w:rsidRDefault="00571EF8" w:rsidP="00571EF8">
      <w:pPr>
        <w:pStyle w:val="FAQ"/>
      </w:pPr>
      <w:r w:rsidRPr="00DC2A67">
        <w:t>Warunki otrzymania Złotej Pieczęci:</w:t>
      </w:r>
    </w:p>
    <w:p w14:paraId="5DECFF3B" w14:textId="0CD2ABD0" w:rsidR="00571EF8" w:rsidRPr="00DC2A67" w:rsidRDefault="00571EF8" w:rsidP="009A7BAD">
      <w:pPr>
        <w:pStyle w:val="FAQ"/>
        <w:numPr>
          <w:ilvl w:val="0"/>
          <w:numId w:val="8"/>
        </w:numPr>
      </w:pPr>
      <w:r w:rsidRPr="00DC2A67">
        <w:t>Testy stwierdzające zdolność produktu do usuwania zanieczyszczeń przez cały czas użytkowania systemu oczyszczania.</w:t>
      </w:r>
    </w:p>
    <w:p w14:paraId="68085146" w14:textId="056CE690" w:rsidR="00571EF8" w:rsidRPr="00DC2A67" w:rsidRDefault="00571EF8" w:rsidP="009A7BAD">
      <w:pPr>
        <w:pStyle w:val="FAQ"/>
        <w:numPr>
          <w:ilvl w:val="0"/>
          <w:numId w:val="8"/>
        </w:numPr>
      </w:pPr>
      <w:r w:rsidRPr="00DC2A67">
        <w:t>Testy stwierdzające stabilność systemu i jego trwałość przy zwiększonym ciśnieniu wody, przekraczającym warunki domowe oraz symulującym dziesięcioletnie użytkowanie urządzenia.</w:t>
      </w:r>
    </w:p>
    <w:p w14:paraId="2222D847" w14:textId="3DD5DE2E" w:rsidR="00571EF8" w:rsidRPr="00DC2A67" w:rsidRDefault="00571EF8" w:rsidP="009A7BAD">
      <w:pPr>
        <w:pStyle w:val="FAQ"/>
        <w:numPr>
          <w:ilvl w:val="0"/>
          <w:numId w:val="8"/>
        </w:numPr>
      </w:pPr>
      <w:r w:rsidRPr="00DC2A67">
        <w:t>Zapewnienie o bezpieczeństwie materiałów, jako dowód na to, że żadne szkodliwe substancje nie przedostaną się do wody.</w:t>
      </w:r>
    </w:p>
    <w:p w14:paraId="2DCFDA36" w14:textId="0BA31D63" w:rsidR="00571EF8" w:rsidRPr="00DC2A67" w:rsidRDefault="00571EF8" w:rsidP="009A7BAD">
      <w:pPr>
        <w:pStyle w:val="FAQ"/>
        <w:numPr>
          <w:ilvl w:val="0"/>
          <w:numId w:val="8"/>
        </w:numPr>
      </w:pPr>
      <w:r w:rsidRPr="00DC2A67">
        <w:t>Recenzje materiałów o produkcie dowodzące, że reklama, oznakowanie i instrukcje dotyczące instalacji produktu spełniają rygorystyczne wymagania etyczne Stowarzyszenia Jakości Wody.</w:t>
      </w:r>
    </w:p>
    <w:p w14:paraId="6C3AE7C5" w14:textId="73DCB967" w:rsidR="00401070" w:rsidRPr="00DC2A67" w:rsidRDefault="00571EF8" w:rsidP="00401070">
      <w:pPr>
        <w:pStyle w:val="FAQ"/>
      </w:pPr>
      <w:r w:rsidRPr="00DC2A67">
        <w:t>Klienci mogą rozpoznać produkty uznane przez Stowarzyszenie po znaku Złotej Pieczęci lub odnajdując produkt na liście znajdującej się na stronie internetowej WQA (</w:t>
      </w:r>
      <w:hyperlink r:id="rId13" w:anchor="/keyword/espring" w:history="1">
        <w:r w:rsidRPr="00DC2A67">
          <w:rPr>
            <w:rStyle w:val="Hyperlink"/>
          </w:rPr>
          <w:t>https://wqa.org/find-products#/keyword/espring</w:t>
        </w:r>
      </w:hyperlink>
      <w:r w:rsidRPr="00DC2A67">
        <w:t>).</w:t>
      </w:r>
    </w:p>
    <w:p w14:paraId="19F308DC" w14:textId="53820ECA" w:rsidR="00571EF8" w:rsidRPr="00DC2A67" w:rsidRDefault="00571EF8" w:rsidP="00401070">
      <w:pPr>
        <w:pStyle w:val="FAQ"/>
        <w:ind w:left="0"/>
      </w:pPr>
    </w:p>
    <w:p w14:paraId="1BA79F17" w14:textId="77777777" w:rsidR="00571EF8" w:rsidRPr="00DC2A67" w:rsidRDefault="00571EF8" w:rsidP="00571EF8">
      <w:pPr>
        <w:pStyle w:val="FAQ"/>
      </w:pPr>
    </w:p>
    <w:p w14:paraId="088EED8E" w14:textId="1CA7B598" w:rsidR="00571EF8" w:rsidRPr="00DC2A67" w:rsidRDefault="00571EF8" w:rsidP="00571EF8">
      <w:pPr>
        <w:pStyle w:val="FAQ"/>
      </w:pPr>
      <w:r w:rsidRPr="00DC2A67">
        <w:t>Stowarzyszenie Jakości Wody (WQA – Water Quality Association)</w:t>
      </w:r>
    </w:p>
    <w:p w14:paraId="6FAAD262" w14:textId="144A9CBC" w:rsidR="00401070" w:rsidRPr="00DC2A67" w:rsidRDefault="00571EF8" w:rsidP="00401070">
      <w:pPr>
        <w:pStyle w:val="FAQ"/>
        <w:jc w:val="both"/>
      </w:pPr>
      <w:r w:rsidRPr="00DC2A67">
        <w:t xml:space="preserve">Zadaniem WQA jest propagowanie najwyższych standardów uczciwości, prawości i profesjonalizmu w dziedzinie ulepszania systemów oczyszczania wody, a także prowadzenie rygorystycznej kontroli produktów. Członkami WQA jest ponad 2200 firm w Stanach Zjednoczonych i prawie 400 w 82 innych krajach. </w:t>
      </w:r>
    </w:p>
    <w:p w14:paraId="60BA8883" w14:textId="75C1A90A" w:rsidR="00401070" w:rsidRPr="00DC2A67" w:rsidRDefault="00DC2A67" w:rsidP="00401070">
      <w:pPr>
        <w:pStyle w:val="FAQ"/>
        <w:jc w:val="both"/>
      </w:pPr>
      <w:hyperlink r:id="rId14" w:history="1">
        <w:r w:rsidR="003553C4" w:rsidRPr="00DC2A67">
          <w:rPr>
            <w:rStyle w:val="Hyperlink"/>
          </w:rPr>
          <w:t>www.wqa.org</w:t>
        </w:r>
      </w:hyperlink>
    </w:p>
    <w:p w14:paraId="6396654D" w14:textId="69E90510" w:rsidR="00571EF8" w:rsidRPr="00DC2A67" w:rsidRDefault="009A7BAD" w:rsidP="009A7BAD">
      <w:pPr>
        <w:pStyle w:val="Heading2"/>
        <w:ind w:left="708" w:hanging="708"/>
      </w:pPr>
      <w:r w:rsidRPr="00DC2A67">
        <w:t>4.3</w:t>
      </w:r>
      <w:r w:rsidRPr="00DC2A67">
        <w:tab/>
        <w:t>Czy działanie filtra węglowego można przedłużyć, stosując metodę przepłukiwania filtra z drugiej strony, aby wypłukać zanieczyszczenia?</w:t>
      </w:r>
    </w:p>
    <w:p w14:paraId="27DE9009" w14:textId="02DC44F9" w:rsidR="00571EF8" w:rsidRPr="00DC2A67" w:rsidRDefault="00571EF8" w:rsidP="00401070">
      <w:pPr>
        <w:pStyle w:val="FAQ"/>
        <w:jc w:val="both"/>
      </w:pPr>
      <w:r w:rsidRPr="00DC2A67">
        <w:t>Nie. Mimo że niektórzy producenci zalecają przepłukiwanie filtra z drugiej strony (płukanie filtra nieoczyszczoną wodą w przeciwnym kierunku) jako metodę przedłużenia działania filtra, to działanie takie tak naprawdę skróci jego sprawność z następujących powodów:</w:t>
      </w:r>
    </w:p>
    <w:p w14:paraId="204877A6" w14:textId="3537280E" w:rsidR="00571EF8" w:rsidRPr="00DC2A67" w:rsidRDefault="00571EF8" w:rsidP="009A7BAD">
      <w:pPr>
        <w:pStyle w:val="FAQ"/>
        <w:numPr>
          <w:ilvl w:val="0"/>
          <w:numId w:val="11"/>
        </w:numPr>
      </w:pPr>
      <w:r w:rsidRPr="00DC2A67">
        <w:t>Podczas gdy woda przepływa przez filtr węglowy, zanieczyszczenia zbierają się warstwami (największe stężenie jest po zewnętrznej stronie filtra). Warstwy te stopniowo nadbudowują się do wewnątrz i kiedy osiągną środek filtra, wkład należy wymienić.</w:t>
      </w:r>
    </w:p>
    <w:p w14:paraId="1722CEA2" w14:textId="0EFB61A8" w:rsidR="00571EF8" w:rsidRPr="00DC2A67" w:rsidRDefault="00571EF8" w:rsidP="009A7BAD">
      <w:pPr>
        <w:pStyle w:val="FAQ"/>
        <w:numPr>
          <w:ilvl w:val="0"/>
          <w:numId w:val="11"/>
        </w:numPr>
      </w:pPr>
      <w:r w:rsidRPr="00DC2A67">
        <w:t xml:space="preserve">Przepłukiwanie z drugiej strony może doprowadzić do odkładania się warstwy zanieczyszczeń wewnątrz filtra. </w:t>
      </w:r>
    </w:p>
    <w:p w14:paraId="2D5DE097" w14:textId="0BAB0DF3" w:rsidR="00571EF8" w:rsidRPr="00DC2A67" w:rsidRDefault="00571EF8" w:rsidP="009A7BAD">
      <w:pPr>
        <w:pStyle w:val="FAQ"/>
        <w:numPr>
          <w:ilvl w:val="0"/>
          <w:numId w:val="11"/>
        </w:numPr>
      </w:pPr>
      <w:r w:rsidRPr="00DC2A67">
        <w:t>Kiedy powróci się do normalnego kierunku działania filtra, zanieczyszczenia, które odłożyły się wewnątrz filtra mogą zacząć uwalniać się do wody wypływającej i zmniejszy się skuteczność systemu. Specjaliści są zgodni, że przepłukiwanie filtra z drugiej strony nie jest zalecane w przypadku filtrów węglowych.</w:t>
      </w:r>
    </w:p>
    <w:p w14:paraId="057DBC21" w14:textId="3C42D27C" w:rsidR="00571EF8" w:rsidRPr="00DC2A67" w:rsidRDefault="009A7BAD" w:rsidP="009A7BAD">
      <w:pPr>
        <w:pStyle w:val="Heading2"/>
        <w:ind w:left="708" w:hanging="708"/>
      </w:pPr>
      <w:r w:rsidRPr="00DC2A67">
        <w:t>4.4</w:t>
      </w:r>
      <w:r w:rsidRPr="00DC2A67">
        <w:tab/>
        <w:t>Konkurencyjna firma wykorzystała w czasie prezentacji prąd elektryczny, aby porównać oczyszczoną wodę ze swojego produktu i z Systemu oczyszczania wody eSpring. Woda z systemu eSpring stała się brązowawa, a woda z konkurencyjnego systemu pozostała czysta. Dlaczego?</w:t>
      </w:r>
    </w:p>
    <w:p w14:paraId="74AFE93D" w14:textId="7A523A73" w:rsidR="00571EF8" w:rsidRPr="00DC2A67" w:rsidRDefault="00571EF8" w:rsidP="00401070">
      <w:pPr>
        <w:pStyle w:val="FAQ"/>
        <w:jc w:val="both"/>
      </w:pPr>
      <w:r w:rsidRPr="00DC2A67">
        <w:t>W trakcie prezentacji prawdopodobnie wykorzystano zjawisko elektrolizy, podczas którego wytrąca się z wody pitnej minerały i sole mineralne. Jeśli minerały te znajdują się w wodzie, to woda będzie przewodzić prąd. Jeśli ich w wodzie nie ma, przepływ prądu nie nastąpi. Dlatego też, jeśli umieści się w wodzie zawierającej minerały elektrodę z żelaza, prąd spowoduje utlenienie lub rdzewienie metalu. Produkty utleniania wymieszają się z wodą i zmienią jej kolor na brązowy. Taka prezentacja nie dowodzi ilości zanieczyszczeń w wodzie, a jedynie obecności w niej minerałów. A jedną z zalet Systemu oczyszczania wody eSpring jest właśnie zatrzymywanie w wodzie cennych minerałów, jak wapń czy magnez. Takie prezentacje można uznać za mylące mylące, a Stowarzyszenie Jakości Wody (WQA) stwierdziło, że są nieetyczne.</w:t>
      </w:r>
    </w:p>
    <w:p w14:paraId="1B93BE5A" w14:textId="5289C30B" w:rsidR="00571EF8" w:rsidRPr="00DC2A67" w:rsidRDefault="009A7BAD" w:rsidP="005C7D5F">
      <w:pPr>
        <w:pStyle w:val="Heading2"/>
        <w:ind w:left="708" w:hanging="708"/>
      </w:pPr>
      <w:r w:rsidRPr="00DC2A67">
        <w:t>4.5</w:t>
      </w:r>
      <w:r w:rsidRPr="00DC2A67">
        <w:tab/>
        <w:t>Na czym polega metoda oczyszczania wody ozonem? Czy jest skuteczna?</w:t>
      </w:r>
    </w:p>
    <w:p w14:paraId="537B81F7" w14:textId="41C3722E" w:rsidR="00571EF8" w:rsidRPr="00DC2A67" w:rsidRDefault="00571EF8" w:rsidP="00426446">
      <w:pPr>
        <w:pStyle w:val="FAQ"/>
        <w:jc w:val="both"/>
      </w:pPr>
      <w:r w:rsidRPr="00DC2A67">
        <w:t xml:space="preserve">Ozon jest formą tlenu, używaną do unieszkodliwiania bakterii i wirusów. </w:t>
      </w:r>
      <w:r w:rsidRPr="00DC2A67">
        <w:br/>
        <w:t>Ozon tworzy się przy użyciu łuku elektrycznego lub specjalnego światła ultrafioletowego (UV).</w:t>
      </w:r>
    </w:p>
    <w:p w14:paraId="3F993D59" w14:textId="77777777" w:rsidR="006708C8" w:rsidRPr="00DC2A67" w:rsidRDefault="006708C8" w:rsidP="00571EF8">
      <w:pPr>
        <w:pStyle w:val="FAQ"/>
      </w:pPr>
    </w:p>
    <w:p w14:paraId="4435C49C" w14:textId="77777777" w:rsidR="00571EF8" w:rsidRPr="00DC2A67" w:rsidRDefault="00571EF8" w:rsidP="00571EF8">
      <w:pPr>
        <w:pStyle w:val="FAQ"/>
      </w:pPr>
      <w:r w:rsidRPr="00DC2A67">
        <w:t>Zalety:</w:t>
      </w:r>
    </w:p>
    <w:p w14:paraId="5DC47361" w14:textId="647F2997" w:rsidR="00571EF8" w:rsidRPr="00DC2A67" w:rsidRDefault="00571EF8" w:rsidP="009A7BAD">
      <w:pPr>
        <w:pStyle w:val="FAQ"/>
        <w:numPr>
          <w:ilvl w:val="0"/>
          <w:numId w:val="6"/>
        </w:numPr>
      </w:pPr>
      <w:r w:rsidRPr="00DC2A67">
        <w:t>Zabija bakterie i wirusy.</w:t>
      </w:r>
    </w:p>
    <w:p w14:paraId="548B40DB" w14:textId="77777777" w:rsidR="00571EF8" w:rsidRPr="00DC2A67" w:rsidRDefault="00571EF8" w:rsidP="00571EF8">
      <w:pPr>
        <w:pStyle w:val="FAQ"/>
      </w:pPr>
      <w:r w:rsidRPr="00DC2A67">
        <w:t>Wady:</w:t>
      </w:r>
    </w:p>
    <w:p w14:paraId="7D43EB9E" w14:textId="04298A97" w:rsidR="00571EF8" w:rsidRPr="00DC2A67" w:rsidRDefault="00571EF8" w:rsidP="009A7BAD">
      <w:pPr>
        <w:pStyle w:val="FAQ"/>
        <w:numPr>
          <w:ilvl w:val="0"/>
          <w:numId w:val="6"/>
        </w:numPr>
        <w:jc w:val="both"/>
      </w:pPr>
      <w:r w:rsidRPr="00DC2A67">
        <w:t>Bardzo trudno jest uzyskać stałą skuteczność.</w:t>
      </w:r>
    </w:p>
    <w:p w14:paraId="31B31957" w14:textId="48B6829F" w:rsidR="00571EF8" w:rsidRPr="00DC2A67" w:rsidRDefault="00571EF8" w:rsidP="009A7BAD">
      <w:pPr>
        <w:pStyle w:val="FAQ"/>
        <w:numPr>
          <w:ilvl w:val="0"/>
          <w:numId w:val="6"/>
        </w:numPr>
        <w:jc w:val="both"/>
      </w:pPr>
      <w:r w:rsidRPr="00DC2A67">
        <w:t>W zasadzie nie działa na zanieczyszczenia organiczne i nieorganiczne.</w:t>
      </w:r>
    </w:p>
    <w:p w14:paraId="3EDFEBB5" w14:textId="020029D4" w:rsidR="00571EF8" w:rsidRPr="00DC2A67" w:rsidRDefault="009A7BAD" w:rsidP="009A7BAD">
      <w:pPr>
        <w:pStyle w:val="Heading2"/>
      </w:pPr>
      <w:r w:rsidRPr="00DC2A67">
        <w:t>4.6</w:t>
      </w:r>
      <w:r w:rsidRPr="00DC2A67">
        <w:tab/>
        <w:t>Co oznacza skrót TDS?</w:t>
      </w:r>
    </w:p>
    <w:p w14:paraId="6A6676F7" w14:textId="41BC0BBF" w:rsidR="00571EF8" w:rsidRPr="00DC2A67" w:rsidRDefault="00571EF8" w:rsidP="00426446">
      <w:pPr>
        <w:pStyle w:val="FAQ"/>
        <w:jc w:val="both"/>
      </w:pPr>
      <w:r w:rsidRPr="00DC2A67">
        <w:t>TDS, czyli Total Dissolved Solids, to zawartość stałych związków rozpuszczonych, która jest miarą ilości związków nieorganicznych w wodzie. Niektórzy producenci systemów oczyszczania wody usuwających dużą część związków nieorganicznych podają statystyki TDS na dowód skuteczności działania swych produktów. Jednak dane te nie są pełnym wskaźnikiem skuteczności* oczyszczania, gdyż nie biorą pod uwagę stopnia usuwania zanieczyszczeń organicznych.</w:t>
      </w:r>
    </w:p>
    <w:p w14:paraId="358826EE" w14:textId="77777777" w:rsidR="008F2E88" w:rsidRPr="00DC2A67" w:rsidRDefault="008F2E88" w:rsidP="00426446">
      <w:pPr>
        <w:pStyle w:val="FAQ"/>
        <w:jc w:val="both"/>
      </w:pPr>
    </w:p>
    <w:p w14:paraId="434A38C0" w14:textId="77777777" w:rsidR="008F2E88" w:rsidRPr="00DC2A67" w:rsidRDefault="008F2E88" w:rsidP="00426446">
      <w:pPr>
        <w:pStyle w:val="FAQ"/>
        <w:jc w:val="both"/>
      </w:pPr>
    </w:p>
    <w:p w14:paraId="77EEE35A" w14:textId="661B84A9" w:rsidR="00571EF8" w:rsidRPr="00DC2A67" w:rsidRDefault="009A7BAD" w:rsidP="009A7BAD">
      <w:pPr>
        <w:pStyle w:val="Heading2"/>
        <w:ind w:left="708" w:hanging="708"/>
      </w:pPr>
      <w:r w:rsidRPr="00DC2A67">
        <w:t>4.7</w:t>
      </w:r>
      <w:r w:rsidRPr="00DC2A67">
        <w:tab/>
        <w:t>Dlaczego wyniki testów na obecność bakterii w wodzie oczyszczonej przez System oczyszczania wody eSpring są dodatnie?</w:t>
      </w:r>
    </w:p>
    <w:p w14:paraId="48BC4086" w14:textId="36D22EB5" w:rsidR="00571EF8" w:rsidRPr="00DC2A67" w:rsidRDefault="5BFEE5F2" w:rsidP="005C7D5F">
      <w:pPr>
        <w:ind w:left="708"/>
        <w:rPr>
          <w:rFonts w:ascii="Times New Roman" w:eastAsia="Times New Roman" w:hAnsi="Times New Roman" w:cs="Times New Roman"/>
          <w:sz w:val="24"/>
          <w:szCs w:val="24"/>
        </w:rPr>
      </w:pPr>
      <w:r w:rsidRPr="00DC2A67">
        <w:t>Usuwanie bakterii jest bardzo skomplikowane, a na wyniki testów wpływa wiele czynników. Istnieją bakterie patogeniczne, które wywołują choroby, oraz bakterie niepatogeniczne lub bakterie typu HPC, które nie wywołują chorób. Lampa UV w Systemie oczyszczania wody eSpring działa na bakterie patogeniczne oraz chorobotwórcze bakterie przenoszone drogą wodną*.  A zatem jeśli test na obecność bakterii w wodzie z systemu eSpring wypadnie dodatnio, należy dokładnie sprawdzić warunki i zasady wykonywania testu**:</w:t>
      </w:r>
    </w:p>
    <w:p w14:paraId="790430FD" w14:textId="5706EA61" w:rsidR="00571EF8" w:rsidRPr="00DC2A67" w:rsidRDefault="00571EF8" w:rsidP="005C7D5F">
      <w:pPr>
        <w:pStyle w:val="FAQ"/>
        <w:numPr>
          <w:ilvl w:val="0"/>
          <w:numId w:val="4"/>
        </w:numPr>
        <w:ind w:left="1805"/>
        <w:jc w:val="both"/>
      </w:pPr>
      <w:r w:rsidRPr="00DC2A67">
        <w:t>Czy próbka wody przechowywana jest w sterylnym pojemniku? Bakterie z niesterylnego pojemnika mogą zostać wprowadzone do próbki. Pojemniki myte ręcznie lub w zmywarce nie są sterylne. Czy próbki oceniono od razu? Próbki należy przechowywać w lodówce i zbadać przed upływem 24 godzin. W przeciwnym razie w wodzie mogą pojawić się bakterie.</w:t>
      </w:r>
    </w:p>
    <w:p w14:paraId="30D851B9" w14:textId="3F5A7962" w:rsidR="00571EF8" w:rsidRPr="00DC2A67" w:rsidRDefault="00571EF8" w:rsidP="005C7D5F">
      <w:pPr>
        <w:pStyle w:val="FAQ"/>
        <w:numPr>
          <w:ilvl w:val="0"/>
          <w:numId w:val="4"/>
        </w:numPr>
        <w:ind w:left="1805"/>
        <w:jc w:val="both"/>
      </w:pPr>
      <w:r w:rsidRPr="00DC2A67">
        <w:t>Przy pobieraniu próbki należy upewnić się, że zawór przejściowy jest całkowicie otwarty, tak aby do próbki nie dostała się nieoczyszczona woda.</w:t>
      </w:r>
    </w:p>
    <w:p w14:paraId="75C3EAC3" w14:textId="511DA700" w:rsidR="00571EF8" w:rsidRPr="00DC2A67" w:rsidRDefault="00571EF8" w:rsidP="005C7D5F">
      <w:pPr>
        <w:pStyle w:val="FAQ"/>
        <w:numPr>
          <w:ilvl w:val="0"/>
          <w:numId w:val="4"/>
        </w:numPr>
        <w:ind w:left="1805"/>
        <w:jc w:val="both"/>
      </w:pPr>
      <w:r w:rsidRPr="00DC2A67">
        <w:t>Jeśli urządzenie nie było ostatnio używane, należy przepłukać je przez minutę, aby wypłukać bakterie mogące znajdować się w zaworze przejściowym czy w rurkach.</w:t>
      </w:r>
    </w:p>
    <w:p w14:paraId="781242C2" w14:textId="77777777" w:rsidR="00571EF8" w:rsidRPr="00DC2A67" w:rsidRDefault="00571EF8" w:rsidP="005C7D5F">
      <w:pPr>
        <w:pStyle w:val="FAQ"/>
        <w:ind w:left="1445"/>
      </w:pPr>
    </w:p>
    <w:p w14:paraId="6F97F97F" w14:textId="7D74C3AA" w:rsidR="00571EF8" w:rsidRPr="00DC2A67" w:rsidRDefault="00571EF8" w:rsidP="005C7D5F">
      <w:pPr>
        <w:pStyle w:val="FAQ"/>
        <w:ind w:left="708"/>
        <w:jc w:val="both"/>
      </w:pPr>
      <w:r w:rsidRPr="00DC2A67">
        <w:t xml:space="preserve">Jeśli testy próbek są przeprowadzane w odpowiednich warunkach, wynik powinien wykazać brak bakterii. Należy jednak pamiętać, że System oczyszczania wody eSpring nie sprawia, że woda jest sterylna, czyli całkowicie pozbawiona jakichkolwiek bakterii. Uzyskanie sterylnej wody nie jest celem działania Systemu oczyszczania wody eSpring. </w:t>
      </w:r>
    </w:p>
    <w:p w14:paraId="344B6211" w14:textId="77777777" w:rsidR="00571EF8" w:rsidRPr="00DC2A67" w:rsidRDefault="00571EF8" w:rsidP="005C7D5F">
      <w:pPr>
        <w:pStyle w:val="FAQ"/>
        <w:ind w:left="1445"/>
        <w:rPr>
          <w:lang w:val="en-GB"/>
        </w:rPr>
      </w:pPr>
    </w:p>
    <w:p w14:paraId="4AFDF36D" w14:textId="3DDE8FF9" w:rsidR="00571EF8" w:rsidRPr="00DC2A67" w:rsidRDefault="00571EF8" w:rsidP="005C7D5F">
      <w:pPr>
        <w:pStyle w:val="FAQpoints"/>
        <w:ind w:left="1445"/>
        <w:rPr>
          <w:sz w:val="18"/>
          <w:szCs w:val="18"/>
        </w:rPr>
      </w:pPr>
      <w:r w:rsidRPr="00DC2A67">
        <w:rPr>
          <w:sz w:val="18"/>
          <w:szCs w:val="18"/>
        </w:rPr>
        <w:t xml:space="preserve">* System oczyszczania wody eSpring nie został przetestowany pod kątem eliminacji koronawirusów </w:t>
      </w:r>
      <w:r w:rsidRPr="00DC2A67">
        <w:rPr>
          <w:sz w:val="18"/>
          <w:szCs w:val="18"/>
        </w:rPr>
        <w:br/>
        <w:t>(tj. MERS, SARS lub COVID-19).</w:t>
      </w:r>
    </w:p>
    <w:p w14:paraId="544BA3A1" w14:textId="30EE3DAE" w:rsidR="002D55C4" w:rsidRPr="00DC2A67" w:rsidRDefault="00571EF8" w:rsidP="005C7D5F">
      <w:pPr>
        <w:pStyle w:val="FAQpoints"/>
        <w:ind w:left="1445"/>
        <w:rPr>
          <w:sz w:val="18"/>
          <w:szCs w:val="18"/>
        </w:rPr>
      </w:pPr>
      <w:r w:rsidRPr="00DC2A67">
        <w:rPr>
          <w:sz w:val="18"/>
          <w:szCs w:val="18"/>
        </w:rPr>
        <w:t>** Woda przefiltrowana przy użyciu systemu eSpring nie zapobiega chorobom ani nie łagodzi ich objawów.</w:t>
      </w:r>
    </w:p>
    <w:p w14:paraId="4B1A2EB0" w14:textId="6F2DBBF0" w:rsidR="00571EF8" w:rsidRPr="00DC2A67" w:rsidRDefault="00571EF8" w:rsidP="00571EF8">
      <w:pPr>
        <w:pStyle w:val="Heading1"/>
      </w:pPr>
      <w:bookmarkStart w:id="45" w:name="_Toc89277197"/>
      <w:r w:rsidRPr="00DC2A67">
        <w:t>5. Informacje ogólne o produkcie</w:t>
      </w:r>
      <w:bookmarkEnd w:id="45"/>
      <w:r w:rsidRPr="00DC2A67">
        <w:t xml:space="preserve"> </w:t>
      </w:r>
    </w:p>
    <w:p w14:paraId="3DE782D6" w14:textId="19B56F2C" w:rsidR="00140B25" w:rsidRPr="00DC2A67" w:rsidRDefault="00140B25" w:rsidP="00140B25">
      <w:pPr>
        <w:pStyle w:val="Heading2"/>
        <w:rPr>
          <w:rStyle w:val="akapit2-bold"/>
          <w:rFonts w:asciiTheme="majorHAnsi" w:hAnsiTheme="majorHAnsi" w:cstheme="majorBidi"/>
          <w:color w:val="auto"/>
          <w:spacing w:val="0"/>
          <w:sz w:val="26"/>
          <w:szCs w:val="26"/>
        </w:rPr>
      </w:pPr>
      <w:r w:rsidRPr="00DC2A67">
        <w:rPr>
          <w:rStyle w:val="akapit2-bold"/>
          <w:rFonts w:asciiTheme="majorHAnsi" w:hAnsiTheme="majorHAnsi"/>
          <w:color w:val="auto"/>
          <w:sz w:val="26"/>
          <w:szCs w:val="26"/>
        </w:rPr>
        <w:t>5.1</w:t>
      </w:r>
      <w:r w:rsidRPr="00DC2A67">
        <w:rPr>
          <w:rStyle w:val="akapit2-bold"/>
          <w:rFonts w:asciiTheme="majorHAnsi" w:hAnsiTheme="majorHAnsi"/>
          <w:color w:val="auto"/>
          <w:sz w:val="26"/>
          <w:szCs w:val="26"/>
        </w:rPr>
        <w:tab/>
        <w:t>Dlaczego warto kupić System oczyszczania wody eSpring?</w:t>
      </w:r>
    </w:p>
    <w:p w14:paraId="2B405DD8" w14:textId="3856B18B" w:rsidR="00140B25" w:rsidRPr="00DC2A67" w:rsidRDefault="5BFEE5F2" w:rsidP="00426446">
      <w:pPr>
        <w:pStyle w:val="FAQ"/>
        <w:jc w:val="both"/>
        <w:rPr>
          <w:rStyle w:val="akapit2-bold"/>
          <w:rFonts w:ascii="Arial" w:hAnsi="Arial" w:cs="Arial"/>
          <w:color w:val="000000"/>
          <w:spacing w:val="0"/>
          <w:sz w:val="22"/>
          <w:szCs w:val="22"/>
        </w:rPr>
      </w:pPr>
      <w:r w:rsidRPr="00DC2A67">
        <w:rPr>
          <w:rStyle w:val="akapit2-bold"/>
          <w:rFonts w:ascii="Arial" w:hAnsi="Arial"/>
          <w:color w:val="000000" w:themeColor="text1"/>
          <w:sz w:val="22"/>
          <w:szCs w:val="22"/>
        </w:rPr>
        <w:t>Systemu oczyszczania wody najbardziej potrzebują osoby, które mają wodę niesmaczną lub o brzydkim zapachu. Może to dotyczyć również osób, które nie zauważają tak oczywistych kłopotów z jakością wody, jednakże borykają się z problemem zanieczyszczeń przenoszonych drogą wodną. Większość z nich, np. ołów czy produkty uboczne procesu dezynfekcji, jest pozbawiona koloru, smaku i zapachu. Takie zanieczyszczenia są trudne do wykrycia i na dłuższą metę stanowią zagrożenie dla zdrowia*. Ograniczenie ilości tych zanieczyszczeń jest głównym argumentem przemawiającym za inwestycją w System oczyszczania wody eSpring. Jeżeli chodzi tylko o poprawienie smaku i zapachu wody**, to jest wiele innych filtrów, które poradzą sobie z tym zadaniem. Nieporównywalnie mniej systemów skutecznie zmniejsza zawartość zanieczyszczeń organicznych, chemikaliów i pestycydów, a tylko nieliczne skutecznie niszczą bakterie i wirusy przenoszone drogą wodną. System oczyszczania wody eSpring spełnia wszystkie te funkcje. Dodatkowo system eSpring dostarcza wody w każdej chwili i w dużej ilości, co sprawia, że jego użytkowanie jest wygodniejsze niż kupowanie wody butelkowanej czy gotowanie wody. Jest również tylko w niewielkim stopniu obsługowy. System skutecznie zmniejsza ilość ponad 160 rodzajów zanieczyszczeń, w tym 140 substancji potencjalnie szkodliwych dla zdrowia, jak również unieszkodliwia (ogranicza lub powstrzymuje namnażanie) ponad 99,99% obecnych w wodzie bakterii i wirusów***. Te wszystkie cechy powodują, że żaden inny domowy system oczyszczania wody nie dorównuje eSpring.</w:t>
      </w:r>
    </w:p>
    <w:p w14:paraId="5F5CE4D5" w14:textId="77777777" w:rsidR="00140B25" w:rsidRPr="00DC2A67" w:rsidRDefault="00140B25" w:rsidP="00140B25">
      <w:pPr>
        <w:pStyle w:val="FAQ"/>
        <w:rPr>
          <w:rStyle w:val="akapit2-bold"/>
          <w:rFonts w:ascii="Arial" w:hAnsi="Arial" w:cs="Arial"/>
          <w:color w:val="000000"/>
          <w:spacing w:val="0"/>
          <w:sz w:val="22"/>
          <w:szCs w:val="20"/>
          <w:lang w:val="en-GB"/>
        </w:rPr>
      </w:pPr>
    </w:p>
    <w:p w14:paraId="09C3B685" w14:textId="256455ED" w:rsidR="00140B25" w:rsidRPr="00DC2A67" w:rsidRDefault="00140B25" w:rsidP="00177954">
      <w:pPr>
        <w:pStyle w:val="FAQpoints"/>
        <w:rPr>
          <w:rStyle w:val="akapit2-bold"/>
          <w:rFonts w:ascii="Arial" w:hAnsi="Arial" w:cs="Arial"/>
          <w:color w:val="000000"/>
          <w:spacing w:val="0"/>
        </w:rPr>
      </w:pPr>
      <w:r w:rsidRPr="00DC2A67">
        <w:rPr>
          <w:rStyle w:val="akapit2-bold"/>
          <w:rFonts w:ascii="Arial" w:hAnsi="Arial"/>
          <w:color w:val="000000"/>
        </w:rPr>
        <w:t>* Woda przefiltrowana przy użyciu Systemu oczyszczania wody eSpring nie zapobiega chorobom ani nie łagodzi ich objawów.</w:t>
      </w:r>
    </w:p>
    <w:p w14:paraId="3ED9ED18" w14:textId="4E8A32FC" w:rsidR="00140B25" w:rsidRPr="00DC2A67" w:rsidRDefault="00140B25" w:rsidP="00177954">
      <w:pPr>
        <w:pStyle w:val="FAQpoints"/>
        <w:rPr>
          <w:rStyle w:val="akapit2-bold"/>
          <w:rFonts w:ascii="Arial" w:hAnsi="Arial" w:cs="Arial"/>
          <w:color w:val="000000"/>
          <w:spacing w:val="0"/>
        </w:rPr>
      </w:pPr>
      <w:r w:rsidRPr="00DC2A67">
        <w:rPr>
          <w:rStyle w:val="akapit2-bold"/>
          <w:rFonts w:ascii="Arial" w:hAnsi="Arial"/>
          <w:color w:val="000000"/>
        </w:rPr>
        <w:t xml:space="preserve">** W zależności od zawartości chloru w wodzie z kranu. Woda z kranu w Twoim regionie może nie zawierać chloru w dających się zauważyć ilościach lub może nie zawierać go wcale. </w:t>
      </w:r>
    </w:p>
    <w:p w14:paraId="496978FA" w14:textId="63EB4A78" w:rsidR="00140B25" w:rsidRPr="00DC2A67" w:rsidRDefault="00140B25" w:rsidP="00177954">
      <w:pPr>
        <w:pStyle w:val="FAQpoints"/>
        <w:rPr>
          <w:rStyle w:val="akapit2-bold"/>
          <w:rFonts w:ascii="Arial" w:hAnsi="Arial" w:cs="Arial"/>
          <w:color w:val="000000"/>
          <w:spacing w:val="0"/>
        </w:rPr>
      </w:pPr>
      <w:r w:rsidRPr="00DC2A67">
        <w:rPr>
          <w:rStyle w:val="akapit2-bold"/>
          <w:rFonts w:ascii="Arial" w:hAnsi="Arial"/>
          <w:color w:val="000000"/>
        </w:rPr>
        <w:t xml:space="preserve">*** Bakterie do 99,9999%, wirusy do 99,99% i cysty do 99,9%. </w:t>
      </w:r>
    </w:p>
    <w:p w14:paraId="6E52DEB1" w14:textId="52C4412E" w:rsidR="00140B25" w:rsidRPr="00DC2A67" w:rsidRDefault="00140B25" w:rsidP="00177954">
      <w:pPr>
        <w:pStyle w:val="FAQpoints"/>
        <w:rPr>
          <w:rStyle w:val="akapit2-bold"/>
          <w:rFonts w:ascii="Arial" w:hAnsi="Arial" w:cs="Arial"/>
          <w:color w:val="000000"/>
          <w:spacing w:val="0"/>
        </w:rPr>
      </w:pPr>
      <w:r w:rsidRPr="00DC2A67">
        <w:rPr>
          <w:rStyle w:val="akapit2-bold"/>
          <w:rFonts w:ascii="Arial" w:hAnsi="Arial"/>
          <w:color w:val="000000"/>
        </w:rPr>
        <w:t xml:space="preserve">*** Ograniczenie zawartości cyst poprzez UV dotyczy cyst bakterii ogoniastka jelitowego i Cryptosporidium. </w:t>
      </w:r>
    </w:p>
    <w:p w14:paraId="4333FB2F" w14:textId="79403AD4" w:rsidR="00140B25" w:rsidRPr="00DC2A67" w:rsidRDefault="00140B25" w:rsidP="00177954">
      <w:pPr>
        <w:pStyle w:val="FAQpoints"/>
        <w:rPr>
          <w:rStyle w:val="akapit2-bold"/>
          <w:rFonts w:ascii="Arial" w:hAnsi="Arial" w:cs="Arial"/>
          <w:color w:val="000000"/>
          <w:spacing w:val="0"/>
        </w:rPr>
      </w:pPr>
      <w:r w:rsidRPr="00DC2A67">
        <w:rPr>
          <w:rStyle w:val="akapit2-bold"/>
          <w:rFonts w:ascii="Arial" w:hAnsi="Arial"/>
          <w:color w:val="000000"/>
        </w:rPr>
        <w:t xml:space="preserve">*** System oczyszczania wody eSpring nie został przetestowany pod kątem eliminacji koronawirusów </w:t>
      </w:r>
      <w:r w:rsidRPr="00DC2A67">
        <w:rPr>
          <w:rStyle w:val="akapit2-bold"/>
          <w:rFonts w:ascii="Arial" w:hAnsi="Arial"/>
          <w:color w:val="000000"/>
        </w:rPr>
        <w:br/>
        <w:t>(tj. MERS, SARS lub COVID-19).</w:t>
      </w:r>
    </w:p>
    <w:p w14:paraId="3C3803E1" w14:textId="1D7EFC07" w:rsidR="00140B25" w:rsidRPr="00DC2A67" w:rsidRDefault="00140B25" w:rsidP="00140B25">
      <w:pPr>
        <w:pStyle w:val="Heading2"/>
        <w:rPr>
          <w:rStyle w:val="akapit2-bold"/>
          <w:rFonts w:asciiTheme="majorHAnsi" w:hAnsiTheme="majorHAnsi" w:cstheme="majorBidi"/>
          <w:color w:val="auto"/>
          <w:spacing w:val="0"/>
          <w:sz w:val="26"/>
          <w:szCs w:val="26"/>
        </w:rPr>
      </w:pPr>
      <w:r w:rsidRPr="00DC2A67">
        <w:rPr>
          <w:rStyle w:val="akapit2-bold"/>
          <w:rFonts w:asciiTheme="majorHAnsi" w:hAnsiTheme="majorHAnsi"/>
          <w:color w:val="auto"/>
          <w:sz w:val="26"/>
          <w:szCs w:val="26"/>
        </w:rPr>
        <w:t>5.2</w:t>
      </w:r>
      <w:r w:rsidRPr="00DC2A67">
        <w:rPr>
          <w:rStyle w:val="akapit2-bold"/>
          <w:rFonts w:asciiTheme="majorHAnsi" w:hAnsiTheme="majorHAnsi"/>
          <w:color w:val="auto"/>
          <w:sz w:val="26"/>
          <w:szCs w:val="26"/>
        </w:rPr>
        <w:tab/>
        <w:t>Czy System oczyszczania wody eSpring jest objęty gwarancją?</w:t>
      </w:r>
    </w:p>
    <w:p w14:paraId="4BF9A55B" w14:textId="3348570C" w:rsidR="00140B25" w:rsidRPr="00DC2A67" w:rsidRDefault="00140B25" w:rsidP="00426446">
      <w:pPr>
        <w:pStyle w:val="FAQ"/>
        <w:jc w:val="both"/>
        <w:rPr>
          <w:rStyle w:val="akapit2-bold"/>
          <w:rFonts w:ascii="Arial" w:hAnsi="Arial" w:cs="Arial"/>
          <w:color w:val="000000"/>
          <w:spacing w:val="0"/>
          <w:sz w:val="22"/>
          <w:szCs w:val="20"/>
        </w:rPr>
      </w:pPr>
      <w:r w:rsidRPr="00DC2A67">
        <w:rPr>
          <w:rStyle w:val="akapit2-bold"/>
          <w:rFonts w:ascii="Arial" w:hAnsi="Arial"/>
          <w:color w:val="000000"/>
          <w:sz w:val="22"/>
          <w:szCs w:val="20"/>
        </w:rPr>
        <w:t xml:space="preserve">System oczyszczania wody eSpring jest objęty 2-letnią gwarancją ustawową. Ponadto w ramach opcjonalnej Rozszerzonej Gwarancji Amway, gwarancja producenta na System oczyszczania wody eSpring może zostać przedłużona do pięciu (5) lat od daty zakupu. Rozszerzona Gwarancja Amway dotyczy wyłącznie produktów zakupionych na terenie Unii Europejskiej, Wielkiej Brytanii, Norwegii, Szwajcarii, Turcji, Ukrainy i RPA. </w:t>
      </w:r>
    </w:p>
    <w:p w14:paraId="31EBADC6" w14:textId="58318C8B" w:rsidR="00140B25" w:rsidRPr="00DC2A67" w:rsidRDefault="00140B25" w:rsidP="00140B25">
      <w:pPr>
        <w:pStyle w:val="FAQ"/>
        <w:rPr>
          <w:rStyle w:val="akapit2-bold"/>
          <w:rFonts w:ascii="Arial" w:hAnsi="Arial" w:cs="Arial"/>
          <w:color w:val="000000"/>
          <w:spacing w:val="0"/>
        </w:rPr>
      </w:pPr>
      <w:r w:rsidRPr="00DC2A67">
        <w:rPr>
          <w:rStyle w:val="akapit2-bold"/>
          <w:rFonts w:ascii="Arial" w:hAnsi="Arial"/>
          <w:color w:val="000000"/>
        </w:rPr>
        <w:t>Uwaga: rozszerzona gwarancja nie obowiązuje w Grecji.</w:t>
      </w:r>
    </w:p>
    <w:p w14:paraId="39764EBC" w14:textId="7D313389" w:rsidR="00140B25" w:rsidRPr="00DC2A67" w:rsidRDefault="00140B25" w:rsidP="00140B25">
      <w:pPr>
        <w:pStyle w:val="Heading2"/>
        <w:ind w:left="708" w:hanging="708"/>
        <w:rPr>
          <w:rStyle w:val="akapit2-bold"/>
          <w:rFonts w:asciiTheme="majorHAnsi" w:hAnsiTheme="majorHAnsi" w:cstheme="majorBidi"/>
          <w:color w:val="auto"/>
          <w:spacing w:val="0"/>
          <w:sz w:val="26"/>
          <w:szCs w:val="26"/>
        </w:rPr>
      </w:pPr>
      <w:r w:rsidRPr="00DC2A67">
        <w:rPr>
          <w:rStyle w:val="akapit2-bold"/>
          <w:rFonts w:asciiTheme="majorHAnsi" w:hAnsiTheme="majorHAnsi"/>
          <w:color w:val="auto"/>
          <w:sz w:val="26"/>
          <w:szCs w:val="26"/>
        </w:rPr>
        <w:t>5.3</w:t>
      </w:r>
      <w:r w:rsidRPr="00DC2A67">
        <w:rPr>
          <w:rStyle w:val="akapit2-bold"/>
          <w:rFonts w:asciiTheme="majorHAnsi" w:hAnsiTheme="majorHAnsi"/>
          <w:color w:val="auto"/>
          <w:sz w:val="26"/>
          <w:szCs w:val="26"/>
        </w:rPr>
        <w:tab/>
        <w:t>Jakie testy dowodzą skuteczności Systemu oczyszczania wody eSpring?</w:t>
      </w:r>
    </w:p>
    <w:p w14:paraId="061AF20F" w14:textId="217ED1F5" w:rsidR="00140B25" w:rsidRPr="00DC2A67" w:rsidRDefault="00140B25" w:rsidP="00EF549B">
      <w:pPr>
        <w:pStyle w:val="FAQ"/>
        <w:jc w:val="both"/>
        <w:rPr>
          <w:rStyle w:val="akapit2-bold"/>
          <w:rFonts w:ascii="Arial" w:hAnsi="Arial" w:cs="Arial"/>
          <w:color w:val="000000"/>
          <w:spacing w:val="0"/>
          <w:sz w:val="22"/>
          <w:szCs w:val="22"/>
        </w:rPr>
      </w:pPr>
      <w:r w:rsidRPr="00DC2A67">
        <w:rPr>
          <w:rStyle w:val="akapit2-bold"/>
          <w:rFonts w:ascii="Arial" w:hAnsi="Arial"/>
          <w:color w:val="000000"/>
          <w:sz w:val="22"/>
          <w:szCs w:val="22"/>
        </w:rPr>
        <w:t xml:space="preserve">Dane dotyczące skuteczności Systemu oczyszczania wody eSpring oparte są głównie na testach certyfikacyjnych NSF International. Każdy egzemplarz dostarczany jest wraz z kartą danych o działaniu systemu opracowaną przez NSF. Testy zostały przeprowadzone, aby nadać Systemowi oczyszczania wody eSpring certyfikat potwierdzający zgodność ze standardem 42 (smak, zapach i przejrzystość), 53 (efekty zdrowotne, np. lotne związki organiczne), 55 (niszczenie mikroorganizmów przy pomocy promieni UV) i 401 (substancje zanieczyszczające, np. leki na receptę, leki bez recepty, nowe rodzaje herbicydów itp., znajdowane w śladowych ilościach w wodzie pitnej) NSF/ANSI. Ponieważ testy przeprowadziła organizacja NSF International zgodnie ze swoimi rygorystycznymi standardami NSF/ANSI, wyniki są wiarygodne i powszechnie uznawane. </w:t>
      </w:r>
      <w:r w:rsidRPr="00DC2A67">
        <w:rPr>
          <w:rStyle w:val="FAQpointsZnak"/>
          <w:sz w:val="22"/>
          <w:szCs w:val="22"/>
        </w:rPr>
        <w:t>(</w:t>
      </w:r>
      <w:hyperlink r:id="rId15" w:history="1">
        <w:r w:rsidRPr="00DC2A67">
          <w:rPr>
            <w:rStyle w:val="Hyperlink"/>
            <w:szCs w:val="22"/>
          </w:rPr>
          <w:t>http://info.nsf.org/Certified/dwtu/listings.asp?CompanyName=access+business+group&amp;submit1=Search+by+Manufacturer&amp;Program=DWTUasp?CompanyName=access+business+group&amp;submit1=Search+by+Manufacturer&amp;Program=DWTU</w:t>
        </w:r>
      </w:hyperlink>
      <w:r w:rsidRPr="00DC2A67">
        <w:rPr>
          <w:rStyle w:val="FAQpointsZnak"/>
          <w:sz w:val="22"/>
          <w:szCs w:val="22"/>
        </w:rPr>
        <w:t>)</w:t>
      </w:r>
    </w:p>
    <w:p w14:paraId="52C4E790" w14:textId="11D4D72B" w:rsidR="00140B25" w:rsidRPr="00DC2A67" w:rsidRDefault="00140B25" w:rsidP="00140B25">
      <w:pPr>
        <w:pStyle w:val="Heading2"/>
        <w:ind w:left="708" w:hanging="708"/>
        <w:rPr>
          <w:rStyle w:val="akapit2-bold"/>
          <w:rFonts w:asciiTheme="majorHAnsi" w:hAnsiTheme="majorHAnsi" w:cstheme="majorBidi"/>
          <w:color w:val="auto"/>
          <w:spacing w:val="0"/>
          <w:sz w:val="26"/>
          <w:szCs w:val="26"/>
        </w:rPr>
      </w:pPr>
      <w:r w:rsidRPr="00DC2A67">
        <w:rPr>
          <w:rStyle w:val="akapit2-bold"/>
          <w:rFonts w:asciiTheme="majorHAnsi" w:hAnsiTheme="majorHAnsi"/>
          <w:color w:val="auto"/>
          <w:sz w:val="26"/>
          <w:szCs w:val="26"/>
        </w:rPr>
        <w:t>5.4</w:t>
      </w:r>
      <w:r w:rsidRPr="00DC2A67">
        <w:rPr>
          <w:rStyle w:val="akapit2-bold"/>
          <w:rFonts w:asciiTheme="majorHAnsi" w:hAnsiTheme="majorHAnsi"/>
          <w:color w:val="auto"/>
          <w:sz w:val="26"/>
          <w:szCs w:val="26"/>
        </w:rPr>
        <w:tab/>
        <w:t>Czy Systemu oczyszczania wody eSpring można używać do wody ze studni?</w:t>
      </w:r>
    </w:p>
    <w:p w14:paraId="484A3106" w14:textId="3820A15E" w:rsidR="00140B25" w:rsidRPr="00DC2A67" w:rsidRDefault="00140B25" w:rsidP="00426446">
      <w:pPr>
        <w:pStyle w:val="FAQ"/>
        <w:jc w:val="both"/>
        <w:rPr>
          <w:rStyle w:val="akapit2-bold"/>
          <w:rFonts w:ascii="Arial" w:hAnsi="Arial" w:cs="Arial"/>
          <w:color w:val="000000"/>
          <w:spacing w:val="0"/>
          <w:sz w:val="22"/>
          <w:szCs w:val="20"/>
        </w:rPr>
      </w:pPr>
      <w:r w:rsidRPr="00DC2A67">
        <w:rPr>
          <w:rStyle w:val="akapit2-bold"/>
          <w:rFonts w:ascii="Arial" w:hAnsi="Arial"/>
          <w:color w:val="000000"/>
          <w:sz w:val="22"/>
          <w:szCs w:val="20"/>
        </w:rPr>
        <w:t>System oczyszczania wody eSpring jest przeznaczony do oczyszczania wody wodociągowej lub z prywatnych studni, z których woda jest zdatna do picia. System eSpring przetestowano w warunkach znacznie wyższej zawartości zanieczyszczeń niż te spotykane w systemach doprowadzających wodę pitną do mieszkań. Jeśli Systemu oczyszczania wody eSpring używa się do oczyszczania wody z prywatnej studni, to należy badać wodę średnio raz w roku, aby upewnić się, że nadal nadaje się do picia.</w:t>
      </w:r>
    </w:p>
    <w:p w14:paraId="61477D95" w14:textId="091FB8BB" w:rsidR="00140B25" w:rsidRPr="00DC2A67" w:rsidRDefault="00140B25" w:rsidP="00140B25">
      <w:pPr>
        <w:pStyle w:val="Heading2"/>
        <w:ind w:left="708" w:hanging="708"/>
        <w:rPr>
          <w:rStyle w:val="akapit2-bold"/>
          <w:rFonts w:asciiTheme="majorHAnsi" w:hAnsiTheme="majorHAnsi" w:cstheme="majorBidi"/>
          <w:color w:val="auto"/>
          <w:spacing w:val="0"/>
          <w:sz w:val="26"/>
          <w:szCs w:val="26"/>
        </w:rPr>
      </w:pPr>
      <w:r w:rsidRPr="00DC2A67">
        <w:rPr>
          <w:rStyle w:val="akapit2-bold"/>
          <w:rFonts w:asciiTheme="majorHAnsi" w:hAnsiTheme="majorHAnsi"/>
          <w:color w:val="auto"/>
          <w:sz w:val="26"/>
          <w:szCs w:val="26"/>
        </w:rPr>
        <w:t>5.5</w:t>
      </w:r>
      <w:r w:rsidRPr="00DC2A67">
        <w:rPr>
          <w:rStyle w:val="akapit2-bold"/>
          <w:rFonts w:asciiTheme="majorHAnsi" w:hAnsiTheme="majorHAnsi"/>
          <w:color w:val="auto"/>
          <w:sz w:val="26"/>
          <w:szCs w:val="26"/>
        </w:rPr>
        <w:tab/>
        <w:t>Czy potrzebuję Systemu oczyszczania wody eSpring, jeśli moim celem jest przede wszystkim filtrowanie zanieczyszczeń nieorganicznych?</w:t>
      </w:r>
    </w:p>
    <w:p w14:paraId="1D30C153" w14:textId="70E5E887" w:rsidR="00140B25" w:rsidRPr="00DC2A67" w:rsidRDefault="5BFEE5F2" w:rsidP="00426446">
      <w:pPr>
        <w:pStyle w:val="FAQ"/>
        <w:jc w:val="both"/>
        <w:rPr>
          <w:rStyle w:val="akapit2-bold"/>
          <w:rFonts w:ascii="Arial" w:hAnsi="Arial" w:cs="Arial"/>
          <w:color w:val="000000"/>
          <w:spacing w:val="0"/>
          <w:sz w:val="22"/>
          <w:szCs w:val="22"/>
        </w:rPr>
      </w:pPr>
      <w:r w:rsidRPr="00DC2A67">
        <w:rPr>
          <w:rStyle w:val="akapit2-bold"/>
          <w:rFonts w:ascii="Arial" w:hAnsi="Arial"/>
          <w:color w:val="000000" w:themeColor="text1"/>
          <w:sz w:val="22"/>
          <w:szCs w:val="22"/>
        </w:rPr>
        <w:t>System oczyszczania wody eSpring zmniejsza ilość niektórych substancji nieorganicznych, takich jak ołów, rtęć i radon. Jednakże system eSpring został zaprojektowany z myślą o poprawieniu smaku*, zapachu* i przejrzystości wody, jak i o usuwaniu jak największej ilości potencjalnych zanieczyszczeń organicznych i redukcji bakterii oraz wirusów przenoszonych drogą wodną**. Badania rynku wykazały, że takiej skuteczności oczekuje większość konsumentów. Jeśli jednak potrzebują Państwo systemu, który przede wszystkim zmniejsza zawartość zanieczyszczeń nieorganicznych, takich jak sól czy azotany, należy wypróbować któryś z systemów przeznaczonych specjalnie do tego celu.</w:t>
      </w:r>
    </w:p>
    <w:p w14:paraId="61D2793C" w14:textId="77777777" w:rsidR="00426446" w:rsidRPr="00DC2A67" w:rsidRDefault="00426446" w:rsidP="00426446">
      <w:pPr>
        <w:pStyle w:val="FAQ"/>
        <w:jc w:val="both"/>
        <w:rPr>
          <w:rStyle w:val="akapit2-bold"/>
          <w:rFonts w:ascii="Arial" w:hAnsi="Arial" w:cs="Arial"/>
          <w:color w:val="000000"/>
          <w:spacing w:val="0"/>
          <w:sz w:val="22"/>
          <w:szCs w:val="20"/>
        </w:rPr>
      </w:pPr>
    </w:p>
    <w:p w14:paraId="72755AED" w14:textId="5FF4B554" w:rsidR="00140B25" w:rsidRPr="00DC2A67" w:rsidRDefault="00140B25" w:rsidP="00140B25">
      <w:pPr>
        <w:pStyle w:val="FAQpoints"/>
        <w:rPr>
          <w:rStyle w:val="akapit2-bold"/>
          <w:rFonts w:ascii="Arial" w:hAnsi="Arial" w:cs="Arial"/>
          <w:color w:val="000000"/>
          <w:spacing w:val="0"/>
        </w:rPr>
      </w:pPr>
      <w:r w:rsidRPr="00DC2A67">
        <w:rPr>
          <w:rStyle w:val="akapit2-bold"/>
          <w:rFonts w:ascii="Arial" w:hAnsi="Arial"/>
          <w:color w:val="000000"/>
        </w:rPr>
        <w:t>* W zależności od zawartości chloru w wodzie z kranu. Woda z kranu w danym regionie może nie zawierać chloru w dających się zauważyć ilościach lub może nie zawierać go wcale.</w:t>
      </w:r>
    </w:p>
    <w:p w14:paraId="1B2E24C5" w14:textId="49DD37F3" w:rsidR="00140B25" w:rsidRPr="00DC2A67" w:rsidRDefault="00140B25" w:rsidP="00140B25">
      <w:pPr>
        <w:pStyle w:val="FAQpoints"/>
        <w:rPr>
          <w:rStyle w:val="akapit2-bold"/>
          <w:rFonts w:ascii="Arial" w:hAnsi="Arial" w:cs="Arial"/>
          <w:color w:val="000000"/>
          <w:spacing w:val="0"/>
        </w:rPr>
      </w:pPr>
      <w:r w:rsidRPr="00DC2A67">
        <w:rPr>
          <w:rStyle w:val="akapit2-bold"/>
          <w:rFonts w:ascii="Arial" w:hAnsi="Arial"/>
          <w:color w:val="000000"/>
        </w:rPr>
        <w:t>** Woda przefiltrowana przy użyciu Systemu oczyszczania wody eSpring nie zapobiega chorobom ani nie łagodzi ich objawów.</w:t>
      </w:r>
    </w:p>
    <w:p w14:paraId="544557FB" w14:textId="09B67E18" w:rsidR="00140B25" w:rsidRPr="00DC2A67" w:rsidRDefault="00140B25" w:rsidP="00140B25">
      <w:pPr>
        <w:pStyle w:val="FAQpoints"/>
        <w:rPr>
          <w:rStyle w:val="akapit2-bold"/>
          <w:rFonts w:ascii="Arial" w:hAnsi="Arial" w:cs="Arial"/>
          <w:color w:val="000000"/>
          <w:spacing w:val="0"/>
        </w:rPr>
      </w:pPr>
      <w:r w:rsidRPr="00DC2A67">
        <w:rPr>
          <w:rStyle w:val="akapit2-bold"/>
          <w:rFonts w:ascii="Arial" w:hAnsi="Arial"/>
          <w:color w:val="000000"/>
        </w:rPr>
        <w:t xml:space="preserve">** Bakterie do 99,9999%, wirusy do 99,99% i cysty do 99,9%. </w:t>
      </w:r>
    </w:p>
    <w:p w14:paraId="034D1DCA" w14:textId="3DBE33A8" w:rsidR="00140B25" w:rsidRPr="00DC2A67" w:rsidRDefault="00140B25" w:rsidP="00140B25">
      <w:pPr>
        <w:pStyle w:val="FAQpoints"/>
        <w:rPr>
          <w:rStyle w:val="akapit2-bold"/>
          <w:rFonts w:ascii="Arial" w:hAnsi="Arial" w:cs="Arial"/>
          <w:color w:val="000000"/>
          <w:spacing w:val="0"/>
        </w:rPr>
      </w:pPr>
      <w:r w:rsidRPr="00DC2A67">
        <w:rPr>
          <w:rStyle w:val="akapit2-bold"/>
          <w:rFonts w:ascii="Arial" w:hAnsi="Arial"/>
          <w:color w:val="000000"/>
        </w:rPr>
        <w:t xml:space="preserve">** Ograniczenie zawartości cyst przez UV dotyczy cyst bakterii ogoniastka jelitowego i Cryptosporidium. </w:t>
      </w:r>
    </w:p>
    <w:p w14:paraId="4F0980AA" w14:textId="7EF31A9F" w:rsidR="00C327B0" w:rsidRPr="00DC2A67" w:rsidRDefault="00140B25" w:rsidP="00140B25">
      <w:pPr>
        <w:pStyle w:val="FAQpoints"/>
        <w:rPr>
          <w:rStyle w:val="akapit2-bold"/>
          <w:rFonts w:ascii="Arial" w:hAnsi="Arial" w:cs="Arial"/>
          <w:color w:val="000000"/>
          <w:spacing w:val="0"/>
        </w:rPr>
      </w:pPr>
      <w:r w:rsidRPr="00DC2A67">
        <w:rPr>
          <w:rStyle w:val="akapit2-bold"/>
          <w:rFonts w:ascii="Arial" w:hAnsi="Arial"/>
          <w:color w:val="000000"/>
        </w:rPr>
        <w:t xml:space="preserve">** System oczyszczania wody eSpring nie został przetestowany pod kątem eliminacji koronawirusów </w:t>
      </w:r>
      <w:r w:rsidRPr="00DC2A67">
        <w:rPr>
          <w:rStyle w:val="akapit2-bold"/>
          <w:rFonts w:ascii="Arial" w:hAnsi="Arial"/>
          <w:color w:val="000000"/>
        </w:rPr>
        <w:br/>
        <w:t>(tj. MERS, SARS lub COVID-19).</w:t>
      </w:r>
    </w:p>
    <w:sectPr w:rsidR="00C327B0" w:rsidRPr="00DC2A67" w:rsidSect="00B616A0">
      <w:headerReference w:type="default" r:id="rId16"/>
      <w:footerReference w:type="default" r:id="rId17"/>
      <w:headerReference w:type="first" r:id="rId18"/>
      <w:footerReference w:type="first" r:id="rId19"/>
      <w:pgSz w:w="11906" w:h="16838" w:code="9"/>
      <w:pgMar w:top="1418" w:right="851"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8D50" w14:textId="77777777" w:rsidR="006F492D" w:rsidRDefault="006F492D" w:rsidP="001E0E37">
      <w:pPr>
        <w:spacing w:after="0" w:line="240" w:lineRule="auto"/>
      </w:pPr>
      <w:r>
        <w:separator/>
      </w:r>
    </w:p>
  </w:endnote>
  <w:endnote w:type="continuationSeparator" w:id="0">
    <w:p w14:paraId="58C0F95A" w14:textId="77777777" w:rsidR="006F492D" w:rsidRDefault="006F492D" w:rsidP="001E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82933"/>
      <w:docPartObj>
        <w:docPartGallery w:val="Page Numbers (Bottom of Page)"/>
        <w:docPartUnique/>
      </w:docPartObj>
    </w:sdtPr>
    <w:sdtEndPr/>
    <w:sdtContent>
      <w:p w14:paraId="17D99D0E" w14:textId="77777777" w:rsidR="00827EB3" w:rsidRPr="00DC2A67" w:rsidRDefault="00827EB3" w:rsidP="00D042D0">
        <w:pPr>
          <w:pStyle w:val="pageNumber"/>
          <w:ind w:left="9912"/>
        </w:pPr>
      </w:p>
      <w:p w14:paraId="3515978A" w14:textId="62824BBC" w:rsidR="00827EB3" w:rsidRPr="00DC2A67" w:rsidRDefault="00827EB3" w:rsidP="00D042D0">
        <w:pPr>
          <w:pStyle w:val="pageNumber"/>
          <w:ind w:left="9912"/>
        </w:pPr>
        <w:r w:rsidRPr="00DC2A67">
          <w:rPr>
            <w:noProof/>
          </w:rPr>
          <w:drawing>
            <wp:anchor distT="0" distB="0" distL="114300" distR="114300" simplePos="0" relativeHeight="251665408" behindDoc="0" locked="0" layoutInCell="1" allowOverlap="1" wp14:anchorId="46091CB4" wp14:editId="766F73E6">
              <wp:simplePos x="0" y="0"/>
              <wp:positionH relativeFrom="column">
                <wp:posOffset>-307975</wp:posOffset>
              </wp:positionH>
              <wp:positionV relativeFrom="page">
                <wp:posOffset>10047255</wp:posOffset>
              </wp:positionV>
              <wp:extent cx="1019504" cy="3486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019504" cy="348605"/>
                      </a:xfrm>
                      <a:prstGeom prst="rect">
                        <a:avLst/>
                      </a:prstGeom>
                    </pic:spPr>
                  </pic:pic>
                </a:graphicData>
              </a:graphic>
              <wp14:sizeRelH relativeFrom="margin">
                <wp14:pctWidth>0</wp14:pctWidth>
              </wp14:sizeRelH>
              <wp14:sizeRelV relativeFrom="margin">
                <wp14:pctHeight>0</wp14:pctHeight>
              </wp14:sizeRelV>
            </wp:anchor>
          </w:drawing>
        </w:r>
        <w:r w:rsidRPr="00DC2A67">
          <w:fldChar w:fldCharType="begin"/>
        </w:r>
        <w:r w:rsidRPr="00DC2A67">
          <w:instrText>PAGE   \* MERGEFORMAT</w:instrText>
        </w:r>
        <w:r w:rsidRPr="00DC2A67">
          <w:fldChar w:fldCharType="separate"/>
        </w:r>
        <w:r w:rsidR="00512F4A" w:rsidRPr="00DC2A67">
          <w:t>13</w:t>
        </w:r>
        <w:r w:rsidRPr="00DC2A67">
          <w:fldChar w:fldCharType="end"/>
        </w:r>
      </w:p>
    </w:sdtContent>
  </w:sdt>
  <w:p w14:paraId="4F5AB472" w14:textId="4A09881B" w:rsidR="00827EB3" w:rsidRPr="00DC2A67" w:rsidRDefault="00827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D08" w14:textId="0A19C954" w:rsidR="00827EB3" w:rsidRDefault="00827EB3">
    <w:pPr>
      <w:pStyle w:val="Footer"/>
    </w:pPr>
    <w:r>
      <w:rPr>
        <w:noProof/>
      </w:rPr>
      <w:drawing>
        <wp:anchor distT="0" distB="0" distL="114300" distR="114300" simplePos="0" relativeHeight="251660288" behindDoc="0" locked="0" layoutInCell="1" allowOverlap="1" wp14:anchorId="7807EFFC" wp14:editId="24B38B10">
          <wp:simplePos x="0" y="0"/>
          <wp:positionH relativeFrom="column">
            <wp:posOffset>-268676</wp:posOffset>
          </wp:positionH>
          <wp:positionV relativeFrom="page">
            <wp:posOffset>8746386</wp:posOffset>
          </wp:positionV>
          <wp:extent cx="1365812" cy="1486325"/>
          <wp:effectExtent l="0" t="0" r="6350" b="0"/>
          <wp:wrapNone/>
          <wp:docPr id="1138" name="Obraz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1377144" cy="14986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B994" w14:textId="77777777" w:rsidR="006F492D" w:rsidRDefault="006F492D" w:rsidP="001E0E37">
      <w:pPr>
        <w:spacing w:after="0" w:line="240" w:lineRule="auto"/>
      </w:pPr>
      <w:r>
        <w:separator/>
      </w:r>
    </w:p>
  </w:footnote>
  <w:footnote w:type="continuationSeparator" w:id="0">
    <w:p w14:paraId="5B82DA3C" w14:textId="77777777" w:rsidR="006F492D" w:rsidRDefault="006F492D" w:rsidP="001E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112" w14:textId="73D61581" w:rsidR="00827EB3" w:rsidRPr="00DC2A67" w:rsidRDefault="00827EB3" w:rsidP="00B616A0">
    <w:pPr>
      <w:pStyle w:val="Header"/>
      <w:tabs>
        <w:tab w:val="clear" w:pos="4536"/>
        <w:tab w:val="clear" w:pos="9072"/>
      </w:tabs>
    </w:pPr>
    <w:r w:rsidRPr="00DC2A67">
      <w:rPr>
        <w:noProof/>
      </w:rPr>
      <mc:AlternateContent>
        <mc:Choice Requires="wps">
          <w:drawing>
            <wp:anchor distT="0" distB="0" distL="114300" distR="114300" simplePos="0" relativeHeight="251664384" behindDoc="0" locked="0" layoutInCell="1" allowOverlap="1" wp14:anchorId="3320C23D" wp14:editId="7CC94DB9">
              <wp:simplePos x="0" y="0"/>
              <wp:positionH relativeFrom="column">
                <wp:posOffset>-84455</wp:posOffset>
              </wp:positionH>
              <wp:positionV relativeFrom="page">
                <wp:posOffset>350982</wp:posOffset>
              </wp:positionV>
              <wp:extent cx="3114040" cy="376555"/>
              <wp:effectExtent l="0" t="0" r="0" b="4445"/>
              <wp:wrapNone/>
              <wp:docPr id="1129" name="Pole tekstowe 1129"/>
              <wp:cNvGraphicFramePr/>
              <a:graphic xmlns:a="http://schemas.openxmlformats.org/drawingml/2006/main">
                <a:graphicData uri="http://schemas.microsoft.com/office/word/2010/wordprocessingShape">
                  <wps:wsp>
                    <wps:cNvSpPr txBox="1"/>
                    <wps:spPr>
                      <a:xfrm>
                        <a:off x="0" y="0"/>
                        <a:ext cx="3114040" cy="376555"/>
                      </a:xfrm>
                      <a:prstGeom prst="rect">
                        <a:avLst/>
                      </a:prstGeom>
                      <a:noFill/>
                      <a:ln w="6350">
                        <a:noFill/>
                      </a:ln>
                    </wps:spPr>
                    <wps:txbx>
                      <w:txbxContent>
                        <w:p w14:paraId="3D8316CF" w14:textId="6C819A1B" w:rsidR="00827EB3" w:rsidRPr="00A22A81" w:rsidRDefault="00827EB3" w:rsidP="00A22A81">
                          <w:pPr>
                            <w:pStyle w:val="Tytu1"/>
                            <w:rPr>
                              <w:color w:val="66C6EA" w:themeColor="accent1"/>
                              <w:szCs w:val="30"/>
                            </w:rPr>
                          </w:pPr>
                          <w:r>
                            <w:rPr>
                              <w:color w:val="66C6EA" w:themeColor="accent1"/>
                              <w:szCs w:val="30"/>
                            </w:rPr>
                            <w:t>Pytania i odpowiedzi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20C23D" id="_x0000_t202" coordsize="21600,21600" o:spt="202" path="m,l,21600r21600,l21600,xe">
              <v:stroke joinstyle="miter"/>
              <v:path gradientshapeok="t" o:connecttype="rect"/>
            </v:shapetype>
            <v:shape id="Pole tekstowe 1129" o:spid="_x0000_s1026" type="#_x0000_t202" style="position:absolute;margin-left:-6.65pt;margin-top:27.65pt;width:245.2pt;height:29.6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" filled="f" stroked="f" strokeweight=".5pt">
              <v:textbox>
                <w:txbxContent>
                  <w:p w14:paraId="3D8316CF" w14:textId="6C819A1B" w:rsidR="00827EB3" w:rsidRPr="00A22A81" w:rsidRDefault="00827EB3" w:rsidP="00A22A81">
                    <w:pPr>
                      <w:pStyle w:val="Tytu1"/>
                      <w:rPr>
                        <w:color w:val="66C6EA" w:themeColor="accent1"/>
                        <w:szCs w:val="30"/>
                      </w:rPr>
                    </w:pPr>
                    <w:r>
                      <w:rPr>
                        <w:color w:val="66C6EA" w:themeColor="accent1"/>
                        <w:szCs w:val="30"/>
                      </w:rPr>
                      <w:t>Pytania i odpowiedzi</w:t>
                    </w:r>
                  </w:p>
                </w:txbxContent>
              </v:textbox>
              <w10:wrap anchory="page"/>
            </v:shape>
          </w:pict>
        </mc:Fallback>
      </mc:AlternateContent>
    </w:r>
    <w:r w:rsidRPr="00DC2A67">
      <w:rPr>
        <w:noProof/>
      </w:rPr>
      <w:drawing>
        <wp:anchor distT="0" distB="0" distL="114300" distR="114300" simplePos="0" relativeHeight="251663360" behindDoc="0" locked="0" layoutInCell="1" allowOverlap="1" wp14:anchorId="1D9B9CC6" wp14:editId="43E0AF79">
          <wp:simplePos x="0" y="0"/>
          <wp:positionH relativeFrom="column">
            <wp:posOffset>-306532</wp:posOffset>
          </wp:positionH>
          <wp:positionV relativeFrom="page">
            <wp:posOffset>423141</wp:posOffset>
          </wp:positionV>
          <wp:extent cx="180000" cy="225000"/>
          <wp:effectExtent l="0" t="0" r="0" b="3810"/>
          <wp:wrapNone/>
          <wp:docPr id="1134" name="Obraz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Obraz 1128"/>
                  <pic:cNvPicPr/>
                </pic:nvPicPr>
                <pic:blipFill>
                  <a:blip r:embed="rId1">
                    <a:extLst>
                      <a:ext uri="{28A0092B-C50C-407E-A947-70E740481C1C}">
                        <a14:useLocalDpi xmlns:a14="http://schemas.microsoft.com/office/drawing/2010/main" val="0"/>
                      </a:ext>
                    </a:extLst>
                  </a:blip>
                  <a:stretch>
                    <a:fillRect/>
                  </a:stretch>
                </pic:blipFill>
                <pic:spPr>
                  <a:xfrm>
                    <a:off x="0" y="0"/>
                    <a:ext cx="180000" cy="22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E154" w14:textId="42FB7B8C" w:rsidR="00827EB3" w:rsidRDefault="00827EB3" w:rsidP="00B616A0">
    <w:pPr>
      <w:pStyle w:val="Header"/>
      <w:tabs>
        <w:tab w:val="clear" w:pos="9072"/>
      </w:tabs>
    </w:pPr>
    <w:r>
      <w:rPr>
        <w:noProof/>
      </w:rPr>
      <w:drawing>
        <wp:anchor distT="0" distB="0" distL="114300" distR="114300" simplePos="0" relativeHeight="251661312" behindDoc="0" locked="0" layoutInCell="1" allowOverlap="1" wp14:anchorId="3D7955FB" wp14:editId="4204F766">
          <wp:simplePos x="0" y="0"/>
          <wp:positionH relativeFrom="column">
            <wp:posOffset>924560</wp:posOffset>
          </wp:positionH>
          <wp:positionV relativeFrom="page">
            <wp:posOffset>3396077</wp:posOffset>
          </wp:positionV>
          <wp:extent cx="5153025" cy="2819055"/>
          <wp:effectExtent l="0" t="0" r="0" b="0"/>
          <wp:wrapNone/>
          <wp:docPr id="1135" name="Obraz 1135" descr="Obraz zawierający tekst, zastawa stołowa, clipart, naczy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zastawa stołowa, clipart, naczy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153025" cy="2819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52F99A4E" wp14:editId="4F9D873A">
          <wp:simplePos x="0" y="0"/>
          <wp:positionH relativeFrom="column">
            <wp:posOffset>-720090</wp:posOffset>
          </wp:positionH>
          <wp:positionV relativeFrom="page">
            <wp:posOffset>11575</wp:posOffset>
          </wp:positionV>
          <wp:extent cx="7546694" cy="8269339"/>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2">
                    <a:extLst>
                      <a:ext uri="{28A0092B-C50C-407E-A947-70E740481C1C}">
                        <a14:useLocalDpi xmlns:a14="http://schemas.microsoft.com/office/drawing/2010/main" val="0"/>
                      </a:ext>
                    </a:extLst>
                  </a:blip>
                  <a:stretch>
                    <a:fillRect/>
                  </a:stretch>
                </pic:blipFill>
                <pic:spPr>
                  <a:xfrm>
                    <a:off x="0" y="0"/>
                    <a:ext cx="7561076" cy="82850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77D9C6" wp14:editId="1CABED4A">
          <wp:simplePos x="0" y="0"/>
          <wp:positionH relativeFrom="column">
            <wp:posOffset>-192102</wp:posOffset>
          </wp:positionH>
          <wp:positionV relativeFrom="page">
            <wp:posOffset>475615</wp:posOffset>
          </wp:positionV>
          <wp:extent cx="1116000" cy="380651"/>
          <wp:effectExtent l="0" t="0" r="8255" b="635"/>
          <wp:wrapNone/>
          <wp:docPr id="1137" name="Obraz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a:extLst>
                      <a:ext uri="{28A0092B-C50C-407E-A947-70E740481C1C}">
                        <a14:useLocalDpi xmlns:a14="http://schemas.microsoft.com/office/drawing/2010/main" val="0"/>
                      </a:ext>
                    </a:extLst>
                  </a:blip>
                  <a:stretch>
                    <a:fillRect/>
                  </a:stretch>
                </pic:blipFill>
                <pic:spPr>
                  <a:xfrm>
                    <a:off x="0" y="0"/>
                    <a:ext cx="1116000" cy="3806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929"/>
    <w:multiLevelType w:val="hybridMultilevel"/>
    <w:tmpl w:val="3D228B58"/>
    <w:lvl w:ilvl="0" w:tplc="0E040B34">
      <w:numFmt w:val="bullet"/>
      <w:lvlText w:val="•"/>
      <w:lvlJc w:val="left"/>
      <w:pPr>
        <w:ind w:left="2513" w:hanging="360"/>
      </w:pPr>
      <w:rPr>
        <w:rFonts w:ascii="Arial" w:eastAsiaTheme="minorHAnsi" w:hAnsi="Arial" w:cs="Aria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 w15:restartNumberingAfterBreak="0">
    <w:nsid w:val="09152B5A"/>
    <w:multiLevelType w:val="hybridMultilevel"/>
    <w:tmpl w:val="19787BFA"/>
    <w:lvl w:ilvl="0" w:tplc="6580782E">
      <w:numFmt w:val="bullet"/>
      <w:lvlText w:val="•"/>
      <w:lvlJc w:val="left"/>
      <w:pPr>
        <w:ind w:left="1097" w:hanging="360"/>
      </w:pPr>
      <w:rPr>
        <w:rFonts w:ascii="Arial" w:eastAsiaTheme="minorHAnsi" w:hAnsi="Arial" w:cs="Arial"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2" w15:restartNumberingAfterBreak="0">
    <w:nsid w:val="1262748F"/>
    <w:multiLevelType w:val="multilevel"/>
    <w:tmpl w:val="AF7CBECE"/>
    <w:lvl w:ilvl="0">
      <w:start w:val="1"/>
      <w:numFmt w:val="decimal"/>
      <w:lvlText w:val="%1"/>
      <w:lvlJc w:val="left"/>
      <w:pPr>
        <w:ind w:left="735" w:hanging="735"/>
      </w:pPr>
      <w:rPr>
        <w:rFonts w:hint="default"/>
      </w:rPr>
    </w:lvl>
    <w:lvl w:ilvl="1">
      <w:start w:val="1"/>
      <w:numFmt w:val="decimalZero"/>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981C82"/>
    <w:multiLevelType w:val="hybridMultilevel"/>
    <w:tmpl w:val="B04A87A4"/>
    <w:lvl w:ilvl="0" w:tplc="10F0315C">
      <w:numFmt w:val="bullet"/>
      <w:lvlText w:val="•"/>
      <w:lvlJc w:val="left"/>
      <w:pPr>
        <w:ind w:left="2513" w:hanging="360"/>
      </w:pPr>
      <w:rPr>
        <w:rFonts w:ascii="Arial" w:eastAsiaTheme="minorHAnsi" w:hAnsi="Arial"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 w15:restartNumberingAfterBreak="0">
    <w:nsid w:val="1CDA1DC6"/>
    <w:multiLevelType w:val="hybridMultilevel"/>
    <w:tmpl w:val="F348AF5E"/>
    <w:lvl w:ilvl="0" w:tplc="10F0315C">
      <w:numFmt w:val="bullet"/>
      <w:lvlText w:val="•"/>
      <w:lvlJc w:val="left"/>
      <w:pPr>
        <w:ind w:left="1097" w:hanging="360"/>
      </w:pPr>
      <w:rPr>
        <w:rFonts w:ascii="Arial" w:eastAsiaTheme="minorHAnsi" w:hAnsi="Arial" w:cs="Arial"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5" w15:restartNumberingAfterBreak="0">
    <w:nsid w:val="1E8D49E2"/>
    <w:multiLevelType w:val="multilevel"/>
    <w:tmpl w:val="318AD916"/>
    <w:lvl w:ilvl="0">
      <w:start w:val="1"/>
      <w:numFmt w:val="decimal"/>
      <w:lvlText w:val="%1"/>
      <w:lvlJc w:val="left"/>
      <w:pPr>
        <w:ind w:left="585" w:hanging="585"/>
      </w:pPr>
      <w:rPr>
        <w:rFonts w:hint="default"/>
      </w:rPr>
    </w:lvl>
    <w:lvl w:ilvl="1">
      <w:start w:val="3"/>
      <w:numFmt w:val="decimalZero"/>
      <w:lvlText w:val="%1.%2"/>
      <w:lvlJc w:val="left"/>
      <w:pPr>
        <w:ind w:left="720" w:hanging="72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0087C5D"/>
    <w:multiLevelType w:val="hybridMultilevel"/>
    <w:tmpl w:val="8B70AE6E"/>
    <w:lvl w:ilvl="0" w:tplc="FD1005EC">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 w15:restartNumberingAfterBreak="0">
    <w:nsid w:val="2DFA052C"/>
    <w:multiLevelType w:val="hybridMultilevel"/>
    <w:tmpl w:val="DD9C4B56"/>
    <w:lvl w:ilvl="0" w:tplc="79DA2F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9234A"/>
    <w:multiLevelType w:val="hybridMultilevel"/>
    <w:tmpl w:val="C5304344"/>
    <w:lvl w:ilvl="0" w:tplc="0E040B34">
      <w:numFmt w:val="bullet"/>
      <w:lvlText w:val="•"/>
      <w:lvlJc w:val="left"/>
      <w:pPr>
        <w:ind w:left="1776" w:hanging="360"/>
      </w:pPr>
      <w:rPr>
        <w:rFonts w:ascii="Arial" w:eastAsiaTheme="minorHAnsi" w:hAnsi="Arial" w:cs="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3CB10118"/>
    <w:multiLevelType w:val="hybridMultilevel"/>
    <w:tmpl w:val="562AFC98"/>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46EA4B3A"/>
    <w:multiLevelType w:val="hybridMultilevel"/>
    <w:tmpl w:val="858E256E"/>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 w15:restartNumberingAfterBreak="0">
    <w:nsid w:val="4D9E6CC3"/>
    <w:multiLevelType w:val="hybridMultilevel"/>
    <w:tmpl w:val="4B6CCD28"/>
    <w:lvl w:ilvl="0" w:tplc="04150001">
      <w:start w:val="1"/>
      <w:numFmt w:val="bullet"/>
      <w:lvlText w:val=""/>
      <w:lvlJc w:val="left"/>
      <w:pPr>
        <w:ind w:left="1776" w:hanging="360"/>
      </w:pPr>
      <w:rPr>
        <w:rFonts w:ascii="Symbol" w:hAnsi="Symbol" w:hint="default"/>
      </w:rPr>
    </w:lvl>
    <w:lvl w:ilvl="1" w:tplc="067AEC96">
      <w:start w:val="3"/>
      <w:numFmt w:val="bullet"/>
      <w:lvlText w:val="•"/>
      <w:lvlJc w:val="left"/>
      <w:pPr>
        <w:ind w:left="2496" w:hanging="360"/>
      </w:pPr>
      <w:rPr>
        <w:rFonts w:ascii="Arial" w:eastAsiaTheme="minorHAnsi" w:hAnsi="Arial" w:cs="Arial" w:hint="default"/>
      </w:rPr>
    </w:lvl>
    <w:lvl w:ilvl="2" w:tplc="04150005" w:tentative="1">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2" w15:restartNumberingAfterBreak="0">
    <w:nsid w:val="5A7A4FF7"/>
    <w:multiLevelType w:val="hybridMultilevel"/>
    <w:tmpl w:val="E6980BD4"/>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num w:numId="1">
    <w:abstractNumId w:val="2"/>
  </w:num>
  <w:num w:numId="2">
    <w:abstractNumId w:val="5"/>
  </w:num>
  <w:num w:numId="3">
    <w:abstractNumId w:val="12"/>
  </w:num>
  <w:num w:numId="4">
    <w:abstractNumId w:val="4"/>
  </w:num>
  <w:num w:numId="5">
    <w:abstractNumId w:val="3"/>
  </w:num>
  <w:num w:numId="6">
    <w:abstractNumId w:val="8"/>
  </w:num>
  <w:num w:numId="7">
    <w:abstractNumId w:val="0"/>
  </w:num>
  <w:num w:numId="8">
    <w:abstractNumId w:val="1"/>
  </w:num>
  <w:num w:numId="9">
    <w:abstractNumId w:val="9"/>
  </w:num>
  <w:num w:numId="10">
    <w:abstractNumId w:val="10"/>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0B"/>
    <w:rsid w:val="00022F67"/>
    <w:rsid w:val="000251F2"/>
    <w:rsid w:val="0002594F"/>
    <w:rsid w:val="000450BB"/>
    <w:rsid w:val="00062E1A"/>
    <w:rsid w:val="00091032"/>
    <w:rsid w:val="00091ABA"/>
    <w:rsid w:val="000A7513"/>
    <w:rsid w:val="000B3898"/>
    <w:rsid w:val="000F16C5"/>
    <w:rsid w:val="00111EFB"/>
    <w:rsid w:val="00140B25"/>
    <w:rsid w:val="00145B60"/>
    <w:rsid w:val="00155D51"/>
    <w:rsid w:val="00162CF8"/>
    <w:rsid w:val="00177954"/>
    <w:rsid w:val="00177C5C"/>
    <w:rsid w:val="00182486"/>
    <w:rsid w:val="001C45E9"/>
    <w:rsid w:val="001E0E37"/>
    <w:rsid w:val="001E3206"/>
    <w:rsid w:val="00222C3E"/>
    <w:rsid w:val="002259F6"/>
    <w:rsid w:val="00255202"/>
    <w:rsid w:val="00260E85"/>
    <w:rsid w:val="00260FBF"/>
    <w:rsid w:val="00267D99"/>
    <w:rsid w:val="002735EC"/>
    <w:rsid w:val="002855D5"/>
    <w:rsid w:val="002A50B0"/>
    <w:rsid w:val="002D3BA6"/>
    <w:rsid w:val="002D55C4"/>
    <w:rsid w:val="002E15CB"/>
    <w:rsid w:val="002E48A7"/>
    <w:rsid w:val="00302E6E"/>
    <w:rsid w:val="003553C4"/>
    <w:rsid w:val="00391084"/>
    <w:rsid w:val="00396C7B"/>
    <w:rsid w:val="003A37CA"/>
    <w:rsid w:val="003A4178"/>
    <w:rsid w:val="003C3295"/>
    <w:rsid w:val="003C536A"/>
    <w:rsid w:val="003E51D7"/>
    <w:rsid w:val="003E684D"/>
    <w:rsid w:val="003E6A23"/>
    <w:rsid w:val="00401070"/>
    <w:rsid w:val="004070F4"/>
    <w:rsid w:val="0042141C"/>
    <w:rsid w:val="00426446"/>
    <w:rsid w:val="00433699"/>
    <w:rsid w:val="0043448F"/>
    <w:rsid w:val="0043530C"/>
    <w:rsid w:val="00447A7B"/>
    <w:rsid w:val="004C3216"/>
    <w:rsid w:val="004D5230"/>
    <w:rsid w:val="00512F4A"/>
    <w:rsid w:val="00517829"/>
    <w:rsid w:val="005205A9"/>
    <w:rsid w:val="0054269D"/>
    <w:rsid w:val="00545D3B"/>
    <w:rsid w:val="00545FA2"/>
    <w:rsid w:val="00571BDE"/>
    <w:rsid w:val="00571EF8"/>
    <w:rsid w:val="0057582C"/>
    <w:rsid w:val="00580519"/>
    <w:rsid w:val="00581AF4"/>
    <w:rsid w:val="00583E2C"/>
    <w:rsid w:val="0059362D"/>
    <w:rsid w:val="00593C09"/>
    <w:rsid w:val="005A60B1"/>
    <w:rsid w:val="005B0375"/>
    <w:rsid w:val="005B3629"/>
    <w:rsid w:val="005B4360"/>
    <w:rsid w:val="005B4888"/>
    <w:rsid w:val="005C0CD7"/>
    <w:rsid w:val="005C519F"/>
    <w:rsid w:val="005C7D5F"/>
    <w:rsid w:val="005D7A7B"/>
    <w:rsid w:val="006029D6"/>
    <w:rsid w:val="0062341D"/>
    <w:rsid w:val="0064054A"/>
    <w:rsid w:val="00653074"/>
    <w:rsid w:val="006708C8"/>
    <w:rsid w:val="006818A6"/>
    <w:rsid w:val="00681C24"/>
    <w:rsid w:val="00684616"/>
    <w:rsid w:val="006D3A83"/>
    <w:rsid w:val="006E6B18"/>
    <w:rsid w:val="006F492D"/>
    <w:rsid w:val="0073038F"/>
    <w:rsid w:val="00735A37"/>
    <w:rsid w:val="00774002"/>
    <w:rsid w:val="007F7AE6"/>
    <w:rsid w:val="00800B6C"/>
    <w:rsid w:val="00804525"/>
    <w:rsid w:val="00827EB3"/>
    <w:rsid w:val="00832332"/>
    <w:rsid w:val="0083760C"/>
    <w:rsid w:val="00841073"/>
    <w:rsid w:val="00845F5A"/>
    <w:rsid w:val="00852747"/>
    <w:rsid w:val="00852F6B"/>
    <w:rsid w:val="0087120E"/>
    <w:rsid w:val="008B0072"/>
    <w:rsid w:val="008B5EC6"/>
    <w:rsid w:val="008C0982"/>
    <w:rsid w:val="008E0833"/>
    <w:rsid w:val="008F2A49"/>
    <w:rsid w:val="008F2E88"/>
    <w:rsid w:val="009003B5"/>
    <w:rsid w:val="00912778"/>
    <w:rsid w:val="00912FF6"/>
    <w:rsid w:val="00915059"/>
    <w:rsid w:val="009265DD"/>
    <w:rsid w:val="00927D5F"/>
    <w:rsid w:val="00944A04"/>
    <w:rsid w:val="00955D5B"/>
    <w:rsid w:val="00963180"/>
    <w:rsid w:val="00970DCE"/>
    <w:rsid w:val="00970E3D"/>
    <w:rsid w:val="009A7BAD"/>
    <w:rsid w:val="009D0D8B"/>
    <w:rsid w:val="009E453C"/>
    <w:rsid w:val="009F1A5C"/>
    <w:rsid w:val="00A030A0"/>
    <w:rsid w:val="00A061AA"/>
    <w:rsid w:val="00A22A81"/>
    <w:rsid w:val="00A23539"/>
    <w:rsid w:val="00A242AE"/>
    <w:rsid w:val="00A406A3"/>
    <w:rsid w:val="00A64269"/>
    <w:rsid w:val="00AA0DDD"/>
    <w:rsid w:val="00AD2144"/>
    <w:rsid w:val="00AD43C4"/>
    <w:rsid w:val="00AE2D9F"/>
    <w:rsid w:val="00B27929"/>
    <w:rsid w:val="00B4617A"/>
    <w:rsid w:val="00B616A0"/>
    <w:rsid w:val="00B87713"/>
    <w:rsid w:val="00BA4DCD"/>
    <w:rsid w:val="00BB7A75"/>
    <w:rsid w:val="00C327B0"/>
    <w:rsid w:val="00C348F3"/>
    <w:rsid w:val="00C46E09"/>
    <w:rsid w:val="00C5557C"/>
    <w:rsid w:val="00C85D79"/>
    <w:rsid w:val="00C86FFE"/>
    <w:rsid w:val="00C910FC"/>
    <w:rsid w:val="00CC03FE"/>
    <w:rsid w:val="00CE1BDA"/>
    <w:rsid w:val="00CF5B2E"/>
    <w:rsid w:val="00D042D0"/>
    <w:rsid w:val="00D124CF"/>
    <w:rsid w:val="00D2736E"/>
    <w:rsid w:val="00D34BBE"/>
    <w:rsid w:val="00D41C1D"/>
    <w:rsid w:val="00D5746C"/>
    <w:rsid w:val="00D704E7"/>
    <w:rsid w:val="00D72299"/>
    <w:rsid w:val="00D92881"/>
    <w:rsid w:val="00DA26D8"/>
    <w:rsid w:val="00DA5547"/>
    <w:rsid w:val="00DA709B"/>
    <w:rsid w:val="00DC2A67"/>
    <w:rsid w:val="00E13A1A"/>
    <w:rsid w:val="00E20859"/>
    <w:rsid w:val="00E22BEF"/>
    <w:rsid w:val="00E5109D"/>
    <w:rsid w:val="00E52F5D"/>
    <w:rsid w:val="00E9290B"/>
    <w:rsid w:val="00EB3287"/>
    <w:rsid w:val="00EB77C2"/>
    <w:rsid w:val="00ED7AB3"/>
    <w:rsid w:val="00EF0BA8"/>
    <w:rsid w:val="00EF18CA"/>
    <w:rsid w:val="00EF549B"/>
    <w:rsid w:val="00EF6693"/>
    <w:rsid w:val="00F003AB"/>
    <w:rsid w:val="00F50D49"/>
    <w:rsid w:val="00F57D8F"/>
    <w:rsid w:val="00F62901"/>
    <w:rsid w:val="00F630B3"/>
    <w:rsid w:val="00F640BC"/>
    <w:rsid w:val="00FB4D22"/>
    <w:rsid w:val="00FB732C"/>
    <w:rsid w:val="00FC4801"/>
    <w:rsid w:val="00FD2BD9"/>
    <w:rsid w:val="00FD78D2"/>
    <w:rsid w:val="5BFEE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1886"/>
  <w15:chartTrackingRefBased/>
  <w15:docId w15:val="{928EA7B6-DE23-4169-A900-D3D0F045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0E37"/>
    <w:rPr>
      <w:rFonts w:ascii="Arial" w:hAnsi="Arial"/>
    </w:rPr>
  </w:style>
  <w:style w:type="paragraph" w:styleId="Heading1">
    <w:name w:val="heading 1"/>
    <w:basedOn w:val="Normal"/>
    <w:next w:val="Normal"/>
    <w:link w:val="Heading1Char"/>
    <w:uiPriority w:val="9"/>
    <w:qFormat/>
    <w:rsid w:val="00583E2C"/>
    <w:pPr>
      <w:keepNext/>
      <w:keepLines/>
      <w:pBdr>
        <w:top w:val="single" w:sz="24" w:space="1" w:color="66C6EA" w:themeColor="accent1"/>
        <w:left w:val="single" w:sz="48" w:space="4" w:color="66C6EA" w:themeColor="accent1"/>
        <w:bottom w:val="single" w:sz="24" w:space="1" w:color="66C6EA" w:themeColor="accent1"/>
        <w:right w:val="single" w:sz="24" w:space="4" w:color="66C6EA" w:themeColor="accent1"/>
      </w:pBdr>
      <w:shd w:val="clear" w:color="auto" w:fill="66C6EA" w:themeFill="accent1"/>
      <w:spacing w:before="360" w:after="240"/>
      <w:ind w:left="-285" w:firstLine="255"/>
      <w:outlineLvl w:val="0"/>
    </w:pPr>
    <w:rPr>
      <w:rFonts w:asciiTheme="majorHAnsi" w:eastAsiaTheme="majorEastAsia" w:hAnsiTheme="majorHAnsi" w:cstheme="majorBidi"/>
      <w:color w:val="FFFFFF" w:themeColor="background1"/>
      <w:sz w:val="30"/>
      <w:szCs w:val="32"/>
    </w:rPr>
  </w:style>
  <w:style w:type="paragraph" w:styleId="Heading2">
    <w:name w:val="heading 2"/>
    <w:basedOn w:val="Normal"/>
    <w:next w:val="Normal"/>
    <w:link w:val="Heading2Char"/>
    <w:uiPriority w:val="9"/>
    <w:unhideWhenUsed/>
    <w:qFormat/>
    <w:rsid w:val="00140B25"/>
    <w:pPr>
      <w:keepNext/>
      <w:keepLines/>
      <w:tabs>
        <w:tab w:val="left" w:pos="737"/>
      </w:tabs>
      <w:spacing w:before="570" w:after="12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E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E37"/>
    <w:rPr>
      <w:rFonts w:ascii="Franklin Gothic Book" w:hAnsi="Franklin Gothic Book"/>
    </w:rPr>
  </w:style>
  <w:style w:type="paragraph" w:styleId="Footer">
    <w:name w:val="footer"/>
    <w:basedOn w:val="Normal"/>
    <w:link w:val="FooterChar"/>
    <w:uiPriority w:val="99"/>
    <w:unhideWhenUsed/>
    <w:rsid w:val="001E0E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E37"/>
    <w:rPr>
      <w:rFonts w:ascii="Franklin Gothic Book" w:hAnsi="Franklin Gothic Book"/>
    </w:rPr>
  </w:style>
  <w:style w:type="paragraph" w:customStyle="1" w:styleId="Tytu1">
    <w:name w:val="Tytuł1"/>
    <w:basedOn w:val="Normal"/>
    <w:link w:val="TitleZnak"/>
    <w:qFormat/>
    <w:rsid w:val="008C0982"/>
    <w:pPr>
      <w:spacing w:after="165" w:line="240" w:lineRule="auto"/>
    </w:pPr>
    <w:rPr>
      <w:rFonts w:ascii="Arial Black" w:hAnsi="Arial Black" w:cs="Arial"/>
      <w:noProof/>
      <w:sz w:val="30"/>
    </w:rPr>
  </w:style>
  <w:style w:type="character" w:styleId="CommentReference">
    <w:name w:val="annotation reference"/>
    <w:basedOn w:val="DefaultParagraphFont"/>
    <w:uiPriority w:val="99"/>
    <w:semiHidden/>
    <w:unhideWhenUsed/>
    <w:rsid w:val="00A22A81"/>
    <w:rPr>
      <w:sz w:val="16"/>
      <w:szCs w:val="16"/>
    </w:rPr>
  </w:style>
  <w:style w:type="character" w:customStyle="1" w:styleId="TitleZnak">
    <w:name w:val="Title Znak"/>
    <w:basedOn w:val="DefaultParagraphFont"/>
    <w:link w:val="Tytu1"/>
    <w:rsid w:val="008C0982"/>
    <w:rPr>
      <w:rFonts w:ascii="Arial Black" w:hAnsi="Arial Black" w:cs="Arial"/>
      <w:noProof/>
      <w:sz w:val="30"/>
    </w:rPr>
  </w:style>
  <w:style w:type="paragraph" w:styleId="CommentText">
    <w:name w:val="annotation text"/>
    <w:basedOn w:val="Normal"/>
    <w:link w:val="CommentTextChar"/>
    <w:uiPriority w:val="99"/>
    <w:unhideWhenUsed/>
    <w:rsid w:val="00A22A81"/>
    <w:pPr>
      <w:spacing w:line="240" w:lineRule="auto"/>
    </w:pPr>
    <w:rPr>
      <w:sz w:val="20"/>
      <w:szCs w:val="20"/>
    </w:rPr>
  </w:style>
  <w:style w:type="character" w:customStyle="1" w:styleId="CommentTextChar">
    <w:name w:val="Comment Text Char"/>
    <w:basedOn w:val="DefaultParagraphFont"/>
    <w:link w:val="CommentText"/>
    <w:uiPriority w:val="99"/>
    <w:rsid w:val="00A22A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2A81"/>
    <w:rPr>
      <w:b/>
      <w:bCs/>
    </w:rPr>
  </w:style>
  <w:style w:type="character" w:customStyle="1" w:styleId="CommentSubjectChar">
    <w:name w:val="Comment Subject Char"/>
    <w:basedOn w:val="CommentTextChar"/>
    <w:link w:val="CommentSubject"/>
    <w:uiPriority w:val="99"/>
    <w:semiHidden/>
    <w:rsid w:val="00A22A81"/>
    <w:rPr>
      <w:rFonts w:ascii="Arial" w:hAnsi="Arial"/>
      <w:b/>
      <w:bCs/>
      <w:sz w:val="20"/>
      <w:szCs w:val="20"/>
    </w:rPr>
  </w:style>
  <w:style w:type="paragraph" w:customStyle="1" w:styleId="pageNumber">
    <w:name w:val="pageNumber"/>
    <w:basedOn w:val="Footer"/>
    <w:link w:val="pageNumberZnak"/>
    <w:qFormat/>
    <w:rsid w:val="00D042D0"/>
    <w:pPr>
      <w:ind w:left="150"/>
    </w:pPr>
    <w:rPr>
      <w:rFonts w:ascii="Arial Black" w:hAnsi="Arial Black"/>
      <w:color w:val="66C6EA" w:themeColor="accent1"/>
      <w:sz w:val="24"/>
    </w:rPr>
  </w:style>
  <w:style w:type="paragraph" w:customStyle="1" w:styleId="BasicParagraph">
    <w:name w:val="[Basic Paragraph]"/>
    <w:basedOn w:val="Normal"/>
    <w:link w:val="BasicParagraphZnak"/>
    <w:uiPriority w:val="99"/>
    <w:rsid w:val="001E3206"/>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ageNumberZnak">
    <w:name w:val="pageNumber Znak"/>
    <w:basedOn w:val="FooterChar"/>
    <w:link w:val="pageNumber"/>
    <w:rsid w:val="00D042D0"/>
    <w:rPr>
      <w:rFonts w:ascii="Arial Black" w:hAnsi="Arial Black"/>
      <w:color w:val="66C6EA" w:themeColor="accent1"/>
      <w:sz w:val="24"/>
    </w:rPr>
  </w:style>
  <w:style w:type="character" w:customStyle="1" w:styleId="akapit2-bold">
    <w:name w:val="akapit 2 - bold"/>
    <w:uiPriority w:val="99"/>
    <w:rsid w:val="001E3206"/>
    <w:rPr>
      <w:rFonts w:ascii="Arial Black" w:hAnsi="Arial Black" w:cs="Arial Black"/>
      <w:color w:val="454545"/>
      <w:spacing w:val="1"/>
      <w:sz w:val="18"/>
      <w:szCs w:val="18"/>
    </w:rPr>
  </w:style>
  <w:style w:type="character" w:customStyle="1" w:styleId="Heading1Char">
    <w:name w:val="Heading 1 Char"/>
    <w:basedOn w:val="DefaultParagraphFont"/>
    <w:link w:val="Heading1"/>
    <w:uiPriority w:val="9"/>
    <w:rsid w:val="00583E2C"/>
    <w:rPr>
      <w:rFonts w:asciiTheme="majorHAnsi" w:eastAsiaTheme="majorEastAsia" w:hAnsiTheme="majorHAnsi" w:cstheme="majorBidi"/>
      <w:color w:val="FFFFFF" w:themeColor="background1"/>
      <w:sz w:val="30"/>
      <w:szCs w:val="32"/>
      <w:shd w:val="clear" w:color="auto" w:fill="66C6EA" w:themeFill="accent1"/>
    </w:rPr>
  </w:style>
  <w:style w:type="character" w:customStyle="1" w:styleId="Heading2Char">
    <w:name w:val="Heading 2 Char"/>
    <w:basedOn w:val="DefaultParagraphFont"/>
    <w:link w:val="Heading2"/>
    <w:uiPriority w:val="9"/>
    <w:rsid w:val="00140B25"/>
    <w:rPr>
      <w:rFonts w:asciiTheme="majorHAnsi" w:eastAsiaTheme="majorEastAsia" w:hAnsiTheme="majorHAnsi" w:cstheme="majorBidi"/>
      <w:sz w:val="26"/>
      <w:szCs w:val="26"/>
    </w:rPr>
  </w:style>
  <w:style w:type="paragraph" w:customStyle="1" w:styleId="FAQ">
    <w:name w:val="FAQ"/>
    <w:basedOn w:val="Normal"/>
    <w:link w:val="FAQZnak"/>
    <w:qFormat/>
    <w:rsid w:val="00583E2C"/>
    <w:pPr>
      <w:spacing w:after="0"/>
      <w:ind w:left="737"/>
    </w:pPr>
    <w:rPr>
      <w:rFonts w:cs="Arial"/>
      <w:color w:val="000000"/>
      <w:szCs w:val="20"/>
    </w:rPr>
  </w:style>
  <w:style w:type="paragraph" w:customStyle="1" w:styleId="FAQpoints">
    <w:name w:val="FAQ_points"/>
    <w:basedOn w:val="BasicParagraph"/>
    <w:link w:val="FAQpointsZnak"/>
    <w:qFormat/>
    <w:rsid w:val="00583E2C"/>
    <w:pPr>
      <w:tabs>
        <w:tab w:val="left" w:pos="907"/>
      </w:tabs>
      <w:ind w:left="737"/>
    </w:pPr>
    <w:rPr>
      <w:rFonts w:ascii="Arial" w:hAnsi="Arial" w:cs="Arial"/>
      <w:sz w:val="20"/>
    </w:rPr>
  </w:style>
  <w:style w:type="character" w:customStyle="1" w:styleId="FAQZnak">
    <w:name w:val="FAQ Znak"/>
    <w:basedOn w:val="DefaultParagraphFont"/>
    <w:link w:val="FAQ"/>
    <w:rsid w:val="00583E2C"/>
    <w:rPr>
      <w:rFonts w:ascii="Arial" w:hAnsi="Arial" w:cs="Arial"/>
      <w:color w:val="000000"/>
      <w:szCs w:val="20"/>
    </w:rPr>
  </w:style>
  <w:style w:type="character" w:customStyle="1" w:styleId="BasicParagraphZnak">
    <w:name w:val="[Basic Paragraph] Znak"/>
    <w:basedOn w:val="DefaultParagraphFont"/>
    <w:link w:val="BasicParagraph"/>
    <w:uiPriority w:val="99"/>
    <w:rsid w:val="00C327B0"/>
    <w:rPr>
      <w:rFonts w:ascii="Minion Pro" w:hAnsi="Minion Pro" w:cs="Minion Pro"/>
      <w:color w:val="000000"/>
      <w:sz w:val="24"/>
      <w:szCs w:val="24"/>
      <w:lang w:val="pl-PL"/>
    </w:rPr>
  </w:style>
  <w:style w:type="character" w:customStyle="1" w:styleId="FAQpointsZnak">
    <w:name w:val="FAQ_points Znak"/>
    <w:basedOn w:val="BasicParagraphZnak"/>
    <w:link w:val="FAQpoints"/>
    <w:rsid w:val="00583E2C"/>
    <w:rPr>
      <w:rFonts w:ascii="Arial" w:hAnsi="Arial" w:cs="Arial"/>
      <w:color w:val="000000"/>
      <w:sz w:val="20"/>
      <w:szCs w:val="24"/>
      <w:lang w:val="pl-PL"/>
    </w:rPr>
  </w:style>
  <w:style w:type="paragraph" w:styleId="TOCHeading">
    <w:name w:val="TOC Heading"/>
    <w:basedOn w:val="Heading1"/>
    <w:next w:val="Normal"/>
    <w:uiPriority w:val="39"/>
    <w:unhideWhenUsed/>
    <w:rsid w:val="008C0982"/>
    <w:pPr>
      <w:outlineLvl w:val="9"/>
    </w:pPr>
    <w:rPr>
      <w:lang w:eastAsia="pl-PL"/>
    </w:rPr>
  </w:style>
  <w:style w:type="paragraph" w:styleId="TOC2">
    <w:name w:val="toc 2"/>
    <w:basedOn w:val="Normal"/>
    <w:next w:val="Normal"/>
    <w:autoRedefine/>
    <w:uiPriority w:val="39"/>
    <w:unhideWhenUsed/>
    <w:rsid w:val="008C0982"/>
    <w:pPr>
      <w:spacing w:after="100"/>
      <w:ind w:left="220"/>
    </w:pPr>
    <w:rPr>
      <w:rFonts w:asciiTheme="minorHAnsi" w:eastAsiaTheme="minorEastAsia" w:hAnsiTheme="minorHAnsi" w:cs="Times New Roman"/>
      <w:lang w:eastAsia="pl-PL"/>
    </w:rPr>
  </w:style>
  <w:style w:type="paragraph" w:styleId="TOC1">
    <w:name w:val="toc 1"/>
    <w:basedOn w:val="Normal"/>
    <w:next w:val="Agendalink"/>
    <w:link w:val="TOC1Char"/>
    <w:autoRedefine/>
    <w:uiPriority w:val="39"/>
    <w:unhideWhenUsed/>
    <w:rsid w:val="000A7513"/>
    <w:pPr>
      <w:pBdr>
        <w:top w:val="single" w:sz="18" w:space="16" w:color="66C6EA" w:themeColor="accent1"/>
        <w:bottom w:val="single" w:sz="18" w:space="16" w:color="66C6EA" w:themeColor="accent1"/>
      </w:pBdr>
      <w:tabs>
        <w:tab w:val="right" w:leader="dot" w:pos="9911"/>
      </w:tabs>
      <w:spacing w:before="390" w:after="390" w:line="240" w:lineRule="auto"/>
      <w:jc w:val="both"/>
    </w:pPr>
    <w:rPr>
      <w:rFonts w:ascii="Arial Black" w:eastAsiaTheme="minorEastAsia" w:hAnsi="Arial Black" w:cs="Times New Roman"/>
      <w:sz w:val="30"/>
      <w:u w:color="66C6EA" w:themeColor="accent1"/>
      <w:lang w:eastAsia="pl-PL"/>
    </w:rPr>
  </w:style>
  <w:style w:type="paragraph" w:styleId="TOC3">
    <w:name w:val="toc 3"/>
    <w:basedOn w:val="Normal"/>
    <w:next w:val="Normal"/>
    <w:autoRedefine/>
    <w:uiPriority w:val="39"/>
    <w:unhideWhenUsed/>
    <w:rsid w:val="008C0982"/>
    <w:pPr>
      <w:spacing w:after="100"/>
      <w:ind w:left="440"/>
    </w:pPr>
    <w:rPr>
      <w:rFonts w:asciiTheme="minorHAnsi" w:eastAsiaTheme="minorEastAsia" w:hAnsiTheme="minorHAnsi" w:cs="Times New Roman"/>
      <w:lang w:eastAsia="pl-PL"/>
    </w:rPr>
  </w:style>
  <w:style w:type="character" w:styleId="Hyperlink">
    <w:name w:val="Hyperlink"/>
    <w:basedOn w:val="DefaultParagraphFont"/>
    <w:uiPriority w:val="99"/>
    <w:unhideWhenUsed/>
    <w:rsid w:val="008C0982"/>
    <w:rPr>
      <w:color w:val="0563C1" w:themeColor="hyperlink"/>
      <w:u w:val="single"/>
    </w:rPr>
  </w:style>
  <w:style w:type="paragraph" w:customStyle="1" w:styleId="Agendalink">
    <w:name w:val="Agenda_link"/>
    <w:basedOn w:val="TOC1"/>
    <w:link w:val="AgendalinkZnak"/>
    <w:rsid w:val="002D55C4"/>
    <w:pPr>
      <w:tabs>
        <w:tab w:val="right" w:pos="9911"/>
      </w:tabs>
    </w:pPr>
    <w:rPr>
      <w:noProof/>
    </w:rPr>
  </w:style>
  <w:style w:type="character" w:customStyle="1" w:styleId="TOC1Char">
    <w:name w:val="TOC 1 Char"/>
    <w:basedOn w:val="DefaultParagraphFont"/>
    <w:link w:val="TOC1"/>
    <w:uiPriority w:val="39"/>
    <w:rsid w:val="000A7513"/>
    <w:rPr>
      <w:rFonts w:ascii="Arial Black" w:eastAsiaTheme="minorEastAsia" w:hAnsi="Arial Black" w:cs="Times New Roman"/>
      <w:sz w:val="30"/>
      <w:u w:color="66C6EA" w:themeColor="accent1"/>
      <w:lang w:eastAsia="pl-PL"/>
    </w:rPr>
  </w:style>
  <w:style w:type="character" w:customStyle="1" w:styleId="AgendalinkZnak">
    <w:name w:val="Agenda_link Znak"/>
    <w:basedOn w:val="TOC1Char"/>
    <w:link w:val="Agendalink"/>
    <w:rsid w:val="002D55C4"/>
    <w:rPr>
      <w:rFonts w:ascii="Arial Black" w:eastAsiaTheme="minorEastAsia" w:hAnsi="Arial Black" w:cs="Times New Roman"/>
      <w:noProof/>
      <w:sz w:val="30"/>
      <w:u w:color="66C6EA" w:themeColor="accent1"/>
      <w:lang w:eastAsia="pl-PL"/>
    </w:rPr>
  </w:style>
  <w:style w:type="character" w:customStyle="1" w:styleId="Nierozpoznanawzmianka1">
    <w:name w:val="Nierozpoznana wzmianka1"/>
    <w:basedOn w:val="DefaultParagraphFont"/>
    <w:uiPriority w:val="99"/>
    <w:semiHidden/>
    <w:unhideWhenUsed/>
    <w:rsid w:val="00401070"/>
    <w:rPr>
      <w:color w:val="605E5C"/>
      <w:shd w:val="clear" w:color="auto" w:fill="E1DFDD"/>
    </w:rPr>
  </w:style>
  <w:style w:type="character" w:styleId="FollowedHyperlink">
    <w:name w:val="FollowedHyperlink"/>
    <w:basedOn w:val="DefaultParagraphFont"/>
    <w:uiPriority w:val="99"/>
    <w:semiHidden/>
    <w:unhideWhenUsed/>
    <w:rsid w:val="0083760C"/>
    <w:rPr>
      <w:color w:val="954F72" w:themeColor="followedHyperlink"/>
      <w:u w:val="single"/>
    </w:rPr>
  </w:style>
  <w:style w:type="paragraph" w:styleId="Revision">
    <w:name w:val="Revision"/>
    <w:hidden/>
    <w:uiPriority w:val="99"/>
    <w:semiHidden/>
    <w:rsid w:val="00145B60"/>
    <w:pPr>
      <w:spacing w:after="0" w:line="240" w:lineRule="auto"/>
    </w:pPr>
    <w:rPr>
      <w:rFonts w:ascii="Arial" w:hAnsi="Arial"/>
    </w:rPr>
  </w:style>
  <w:style w:type="paragraph" w:styleId="BalloonText">
    <w:name w:val="Balloon Text"/>
    <w:basedOn w:val="Normal"/>
    <w:link w:val="BalloonTextChar"/>
    <w:uiPriority w:val="99"/>
    <w:semiHidden/>
    <w:unhideWhenUsed/>
    <w:rsid w:val="00827E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E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48285">
      <w:bodyDiv w:val="1"/>
      <w:marLeft w:val="0"/>
      <w:marRight w:val="0"/>
      <w:marTop w:val="0"/>
      <w:marBottom w:val="0"/>
      <w:divBdr>
        <w:top w:val="none" w:sz="0" w:space="0" w:color="auto"/>
        <w:left w:val="none" w:sz="0" w:space="0" w:color="auto"/>
        <w:bottom w:val="none" w:sz="0" w:space="0" w:color="auto"/>
        <w:right w:val="none" w:sz="0" w:space="0" w:color="auto"/>
      </w:divBdr>
    </w:div>
    <w:div w:id="1704937807">
      <w:bodyDiv w:val="1"/>
      <w:marLeft w:val="0"/>
      <w:marRight w:val="0"/>
      <w:marTop w:val="0"/>
      <w:marBottom w:val="0"/>
      <w:divBdr>
        <w:top w:val="none" w:sz="0" w:space="0" w:color="auto"/>
        <w:left w:val="none" w:sz="0" w:space="0" w:color="auto"/>
        <w:bottom w:val="none" w:sz="0" w:space="0" w:color="auto"/>
        <w:right w:val="none" w:sz="0" w:space="0" w:color="auto"/>
      </w:divBdr>
    </w:div>
    <w:div w:id="20284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qa.org/find-produc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nfo.nsf.org/Certified/dwtu/listings.asp?CompanyName=access+business+group&amp;submit1=Search+by+Manufacturer&amp;Program=DWTUasp?CompanyName=access+business+group&amp;submit1=Search+by+Manufacturer&amp;Program=DWT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nsf.org/Certified/dwtu/listings.asp?CompanyName=access+business+group&amp;submit1=Search+by+Manufacturer&amp;Program=DWTUasp?CompanyName=access+business+group&amp;submit1=Search+by+Manufacturer&amp;Program=DWTU" TargetMode="External"/><Relationship Id="rId5" Type="http://schemas.openxmlformats.org/officeDocument/2006/relationships/numbering" Target="numbering.xml"/><Relationship Id="rId15" Type="http://schemas.openxmlformats.org/officeDocument/2006/relationships/hyperlink" Target="http://info.nsf.org/Certified/dwtu/listings.asp?CompanyName=access+business+group&amp;submit1=Search+by+Manufacturer&amp;Program=DWTUasp?CompanyName=access+business+group&amp;submit1=Search+by+Manufacturer&amp;Program=DWT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q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Amway FAQ">
      <a:dk1>
        <a:sysClr val="windowText" lastClr="000000"/>
      </a:dk1>
      <a:lt1>
        <a:sysClr val="window" lastClr="FFFFFF"/>
      </a:lt1>
      <a:dk2>
        <a:srgbClr val="44546A"/>
      </a:dk2>
      <a:lt2>
        <a:srgbClr val="E7E6E6"/>
      </a:lt2>
      <a:accent1>
        <a:srgbClr val="66C6E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mwayFAQ">
      <a:majorFont>
        <a:latin typeface="Arial Black"/>
        <a:ea typeface=""/>
        <a:cs typeface=""/>
      </a:majorFont>
      <a:minorFont>
        <a:latin typeface="Arial"/>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ect xmlns="f579e5c0-4b6b-427f-8d11-66da6c5737c9">false</Defect>
    <Assignee xmlns="f579e5c0-4b6b-427f-8d11-66da6c5737c9" xsi:nil="true"/>
    <Notes_x003a_ xmlns="f579e5c0-4b6b-427f-8d11-66da6c5737c9" xsi:nil="true"/>
    <Status xmlns="f579e5c0-4b6b-427f-8d11-66da6c5737c9">Not started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8AB549ED04EA4EB7FAE55A59BE987C" ma:contentTypeVersion="17" ma:contentTypeDescription="Create a new document." ma:contentTypeScope="" ma:versionID="71167a4cef83d60c50a59997497a9812">
  <xsd:schema xmlns:xsd="http://www.w3.org/2001/XMLSchema" xmlns:xs="http://www.w3.org/2001/XMLSchema" xmlns:p="http://schemas.microsoft.com/office/2006/metadata/properties" xmlns:ns2="f579e5c0-4b6b-427f-8d11-66da6c5737c9" xmlns:ns3="96b984b5-fbb8-4083-9910-e4e7eba1aa76" targetNamespace="http://schemas.microsoft.com/office/2006/metadata/properties" ma:root="true" ma:fieldsID="84dc3ba40e642578064d93b047036bdd" ns2:_="" ns3:_="">
    <xsd:import namespace="f579e5c0-4b6b-427f-8d11-66da6c5737c9"/>
    <xsd:import namespace="96b984b5-fbb8-4083-9910-e4e7eba1a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Status" minOccurs="0"/>
                <xsd:element ref="ns2:Assignee" minOccurs="0"/>
                <xsd:element ref="ns2:Notes_x003a_" minOccurs="0"/>
                <xsd:element ref="ns2:Defect"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9e5c0-4b6b-427f-8d11-66da6c57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tatus" ma:index="19" nillable="true" ma:displayName="Status" ma:default="Not started" ma:format="Dropdown" ma:internalName="Status">
      <xsd:simpleType>
        <xsd:restriction base="dms:Choice">
          <xsd:enumeration value="Not started"/>
          <xsd:enumeration value="In progress"/>
          <xsd:enumeration value="Resolved"/>
        </xsd:restriction>
      </xsd:simpleType>
    </xsd:element>
    <xsd:element name="Assignee" ma:index="20" nillable="true" ma:displayName="Assignee" ma:internalName="Assignee">
      <xsd:simpleType>
        <xsd:restriction base="dms:Text">
          <xsd:maxLength value="255"/>
        </xsd:restriction>
      </xsd:simpleType>
    </xsd:element>
    <xsd:element name="Notes_x003a_" ma:index="21" nillable="true" ma:displayName="Notes" ma:internalName="Notes_x003a_">
      <xsd:simpleType>
        <xsd:restriction base="dms:Note">
          <xsd:maxLength value="255"/>
        </xsd:restriction>
      </xsd:simpleType>
    </xsd:element>
    <xsd:element name="Defect" ma:index="22" nillable="true" ma:displayName="Defect" ma:default="0" ma:format="Dropdown" ma:internalName="Defect">
      <xsd:simpleType>
        <xsd:restriction base="dms:Boolea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b984b5-fbb8-4083-9910-e4e7eba1aa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BCFC8-AE40-2841-B69D-B9D5C8CF63F2}">
  <ds:schemaRefs>
    <ds:schemaRef ds:uri="http://schemas.openxmlformats.org/officeDocument/2006/bibliography"/>
  </ds:schemaRefs>
</ds:datastoreItem>
</file>

<file path=customXml/itemProps2.xml><?xml version="1.0" encoding="utf-8"?>
<ds:datastoreItem xmlns:ds="http://schemas.openxmlformats.org/officeDocument/2006/customXml" ds:itemID="{4F2213A1-D729-4BE7-87C7-46C165F26F08}">
  <ds:schemaRefs>
    <ds:schemaRef ds:uri="http://schemas.microsoft.com/sharepoint/v3/contenttype/forms"/>
  </ds:schemaRefs>
</ds:datastoreItem>
</file>

<file path=customXml/itemProps3.xml><?xml version="1.0" encoding="utf-8"?>
<ds:datastoreItem xmlns:ds="http://schemas.openxmlformats.org/officeDocument/2006/customXml" ds:itemID="{0CD74F47-49B1-4384-BCD5-4B0AA276431E}">
  <ds:schemaRefs>
    <ds:schemaRef ds:uri="http://schemas.microsoft.com/office/2006/metadata/properties"/>
    <ds:schemaRef ds:uri="http://schemas.microsoft.com/office/infopath/2007/PartnerControls"/>
    <ds:schemaRef ds:uri="f579e5c0-4b6b-427f-8d11-66da6c5737c9"/>
  </ds:schemaRefs>
</ds:datastoreItem>
</file>

<file path=customXml/itemProps4.xml><?xml version="1.0" encoding="utf-8"?>
<ds:datastoreItem xmlns:ds="http://schemas.openxmlformats.org/officeDocument/2006/customXml" ds:itemID="{1EEDFD31-588C-4CB3-8016-FB5C0527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9e5c0-4b6b-427f-8d11-66da6c5737c9"/>
    <ds:schemaRef ds:uri="96b984b5-fbb8-4083-9910-e4e7eba1a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6526</Words>
  <Characters>37201</Characters>
  <Application>Microsoft Office Word</Application>
  <DocSecurity>0</DocSecurity>
  <Lines>310</Lines>
  <Paragraphs>87</Paragraphs>
  <ScaleCrop>false</ScaleCrop>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Balcerzyk</dc:creator>
  <cp:keywords/>
  <dc:description/>
  <cp:lastModifiedBy>Claire McArthur</cp:lastModifiedBy>
  <cp:revision>10</cp:revision>
  <dcterms:created xsi:type="dcterms:W3CDTF">2021-10-22T11:31:00Z</dcterms:created>
  <dcterms:modified xsi:type="dcterms:W3CDTF">2021-12-09T10:56:00Z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0x010100968AB549ED04EA4EB7FAE55A59BE987C</vt:lpwstr>
  </property>
</Properties>
</file>